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54" w:type="dxa"/>
        <w:tblLayout w:type="fixed"/>
        <w:tblLook w:val="04A0"/>
      </w:tblPr>
      <w:tblGrid>
        <w:gridCol w:w="1668"/>
        <w:gridCol w:w="1842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63C10" w:rsidRPr="00035470" w:rsidTr="00304E35"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Казахский национальный университет им. аль-Фараби</w:t>
            </w:r>
          </w:p>
          <w:p w:rsidR="00304E35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Факультет востоковедения</w:t>
            </w:r>
          </w:p>
          <w:p w:rsidR="00304E35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Кафедра китаеведения</w:t>
            </w:r>
          </w:p>
          <w:p w:rsidR="00304E35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  <w:p w:rsidR="00463C10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СИЛЛАБУС</w:t>
            </w:r>
          </w:p>
          <w:p w:rsidR="00304E35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Осенний</w:t>
            </w:r>
            <w:r w:rsidR="00304E35" w:rsidRPr="00035470">
              <w:rPr>
                <w:rFonts w:eastAsia="SimSun"/>
                <w:b/>
              </w:rPr>
              <w:t xml:space="preserve"> семестр 2017</w:t>
            </w:r>
            <w:r w:rsidR="00463C10" w:rsidRPr="00035470">
              <w:rPr>
                <w:rFonts w:eastAsia="SimSun"/>
                <w:b/>
              </w:rPr>
              <w:t>-201</w:t>
            </w:r>
            <w:r w:rsidR="00304E35" w:rsidRPr="00035470">
              <w:rPr>
                <w:rFonts w:eastAsia="SimSun"/>
                <w:b/>
              </w:rPr>
              <w:t>8</w:t>
            </w:r>
            <w:r w:rsidR="00463C10" w:rsidRPr="00035470">
              <w:rPr>
                <w:rFonts w:eastAsia="SimSun"/>
                <w:b/>
              </w:rPr>
              <w:t xml:space="preserve"> уч. </w:t>
            </w:r>
            <w:r w:rsidR="00F30ED0" w:rsidRPr="00035470">
              <w:rPr>
                <w:rFonts w:eastAsia="SimSun"/>
                <w:b/>
              </w:rPr>
              <w:t>г</w:t>
            </w:r>
            <w:r w:rsidR="00463C10" w:rsidRPr="00035470">
              <w:rPr>
                <w:rFonts w:eastAsia="SimSun"/>
                <w:b/>
              </w:rPr>
              <w:t>од</w:t>
            </w:r>
          </w:p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 xml:space="preserve"> </w:t>
            </w:r>
          </w:p>
          <w:p w:rsidR="00304E35" w:rsidRPr="00035470" w:rsidRDefault="00304E35" w:rsidP="00122215">
            <w:pPr>
              <w:rPr>
                <w:b/>
              </w:rPr>
            </w:pPr>
            <w:r w:rsidRPr="00035470">
              <w:rPr>
                <w:b/>
              </w:rPr>
              <w:t>Академическая информация о курсе</w:t>
            </w:r>
          </w:p>
          <w:p w:rsidR="00304E35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</w:tr>
      <w:tr w:rsidR="00463C10" w:rsidRPr="00035470" w:rsidTr="00304E3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  <w:lang w:val="en-US"/>
              </w:rPr>
            </w:pPr>
            <w:r w:rsidRPr="00035470">
              <w:rPr>
                <w:rFonts w:eastAsia="SimSun"/>
                <w:b/>
                <w:lang w:val="en-US"/>
              </w:rPr>
              <w:t>ECTS</w:t>
            </w:r>
          </w:p>
        </w:tc>
      </w:tr>
      <w:tr w:rsidR="00463C10" w:rsidRPr="00035470" w:rsidTr="005938FA">
        <w:trPr>
          <w:trHeight w:val="265"/>
        </w:trPr>
        <w:tc>
          <w:tcPr>
            <w:tcW w:w="1668" w:type="dxa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1842" w:type="dxa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709" w:type="dxa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945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Практ</w:t>
            </w:r>
          </w:p>
        </w:tc>
        <w:tc>
          <w:tcPr>
            <w:tcW w:w="945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Лаб</w:t>
            </w:r>
          </w:p>
        </w:tc>
        <w:tc>
          <w:tcPr>
            <w:tcW w:w="1400" w:type="dxa"/>
            <w:gridSpan w:val="2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1400" w:type="dxa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</w:tr>
      <w:tr w:rsidR="00463C10" w:rsidRPr="00035470" w:rsidTr="005938FA">
        <w:tc>
          <w:tcPr>
            <w:tcW w:w="1668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1842" w:type="dxa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rPr>
                <w:rFonts w:eastAsia="SimSun"/>
              </w:rPr>
            </w:pPr>
            <w:r w:rsidRPr="00035470">
              <w:rPr>
                <w:snapToGrid w:val="0"/>
              </w:rPr>
              <w:t>Актуальные проблемы регионоведения в системе международных отношений: теоретические и практические подходы</w:t>
            </w:r>
          </w:p>
        </w:tc>
        <w:tc>
          <w:tcPr>
            <w:tcW w:w="709" w:type="dxa"/>
          </w:tcPr>
          <w:p w:rsidR="00463C10" w:rsidRPr="00035470" w:rsidRDefault="00A12034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rFonts w:eastAsia="SimSun"/>
              </w:rPr>
              <w:t>ОК</w:t>
            </w:r>
          </w:p>
        </w:tc>
        <w:tc>
          <w:tcPr>
            <w:tcW w:w="945" w:type="dxa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rFonts w:eastAsia="SimSun"/>
              </w:rPr>
              <w:t>1</w:t>
            </w:r>
          </w:p>
        </w:tc>
        <w:tc>
          <w:tcPr>
            <w:tcW w:w="945" w:type="dxa"/>
            <w:gridSpan w:val="2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rFonts w:eastAsia="SimSun"/>
              </w:rPr>
              <w:t>0</w:t>
            </w:r>
          </w:p>
        </w:tc>
        <w:tc>
          <w:tcPr>
            <w:tcW w:w="945" w:type="dxa"/>
          </w:tcPr>
          <w:p w:rsidR="00463C10" w:rsidRPr="00035470" w:rsidRDefault="00A12034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rFonts w:eastAsia="SimSun"/>
              </w:rPr>
              <w:t>1</w:t>
            </w:r>
          </w:p>
        </w:tc>
        <w:tc>
          <w:tcPr>
            <w:tcW w:w="1400" w:type="dxa"/>
            <w:gridSpan w:val="2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rFonts w:eastAsia="SimSun"/>
              </w:rPr>
              <w:t>2</w:t>
            </w:r>
          </w:p>
        </w:tc>
        <w:tc>
          <w:tcPr>
            <w:tcW w:w="1400" w:type="dxa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035470">
              <w:rPr>
                <w:rFonts w:eastAsia="SimSun"/>
                <w:lang w:val="en-US"/>
              </w:rPr>
              <w:t>4</w:t>
            </w:r>
          </w:p>
        </w:tc>
      </w:tr>
      <w:tr w:rsidR="00463C10" w:rsidRPr="00035470" w:rsidTr="00CF38EE">
        <w:tc>
          <w:tcPr>
            <w:tcW w:w="1668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Лектор</w:t>
            </w:r>
          </w:p>
        </w:tc>
        <w:tc>
          <w:tcPr>
            <w:tcW w:w="4110" w:type="dxa"/>
            <w:gridSpan w:val="4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b/>
                <w:lang w:val="kk-KZ"/>
              </w:rPr>
              <w:t>Алдабек Н. А.</w:t>
            </w:r>
            <w:r w:rsidR="00463C10" w:rsidRPr="00035470">
              <w:rPr>
                <w:rFonts w:eastAsia="SimSun"/>
              </w:rPr>
              <w:t xml:space="preserve">, </w:t>
            </w:r>
            <w:r w:rsidRPr="00035470">
              <w:rPr>
                <w:b/>
                <w:lang w:val="kk-KZ"/>
              </w:rPr>
              <w:t xml:space="preserve">д.и.н.,профессор </w:t>
            </w:r>
          </w:p>
        </w:tc>
        <w:tc>
          <w:tcPr>
            <w:tcW w:w="1701" w:type="dxa"/>
            <w:gridSpan w:val="3"/>
            <w:vMerge w:val="restart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:rsidR="007E3A98" w:rsidRPr="00035470" w:rsidRDefault="007E3A98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</w:tr>
      <w:tr w:rsidR="00463C10" w:rsidRPr="00C04638" w:rsidTr="00CF38EE">
        <w:tc>
          <w:tcPr>
            <w:tcW w:w="1668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  <w:lang w:val="en-US"/>
              </w:rPr>
              <w:t>e</w:t>
            </w:r>
            <w:r w:rsidRPr="00035470">
              <w:rPr>
                <w:rFonts w:eastAsia="SimSun"/>
                <w:b/>
              </w:rPr>
              <w:t>-</w:t>
            </w:r>
            <w:r w:rsidRPr="00035470">
              <w:rPr>
                <w:rFonts w:eastAsia="SimSun"/>
                <w:b/>
                <w:lang w:val="en-US"/>
              </w:rPr>
              <w:t>mail</w:t>
            </w:r>
          </w:p>
        </w:tc>
        <w:tc>
          <w:tcPr>
            <w:tcW w:w="4110" w:type="dxa"/>
            <w:gridSpan w:val="4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035470">
              <w:rPr>
                <w:lang w:val="en-US"/>
              </w:rPr>
              <w:t xml:space="preserve">e-mail: </w:t>
            </w:r>
            <w:proofErr w:type="spellStart"/>
            <w:r w:rsidRPr="00035470">
              <w:rPr>
                <w:rFonts w:eastAsiaTheme="minorEastAsia"/>
                <w:lang w:val="en-US" w:eastAsia="zh-CN"/>
              </w:rPr>
              <w:t>nurzhamal2</w:t>
            </w:r>
            <w:proofErr w:type="spellEnd"/>
            <w:r w:rsidRPr="00035470">
              <w:rPr>
                <w:lang w:val="kk-KZ"/>
              </w:rPr>
              <w:t>5</w:t>
            </w:r>
            <w:r w:rsidRPr="00035470">
              <w:rPr>
                <w:lang w:val="en-US"/>
              </w:rPr>
              <w:t>@</w:t>
            </w:r>
            <w:proofErr w:type="spellStart"/>
            <w:r w:rsidRPr="00035470">
              <w:rPr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3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  <w:lang w:val="en-US"/>
              </w:rPr>
            </w:pPr>
          </w:p>
        </w:tc>
        <w:tc>
          <w:tcPr>
            <w:tcW w:w="2375" w:type="dxa"/>
            <w:gridSpan w:val="2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363BA5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t>раб. 243</w:t>
            </w:r>
            <w:r w:rsidRPr="00035470">
              <w:rPr>
                <w:lang w:val="kk-KZ"/>
              </w:rPr>
              <w:t>8928</w:t>
            </w:r>
            <w:r w:rsidRPr="00035470">
              <w:t xml:space="preserve">, дом. </w:t>
            </w:r>
            <w:r w:rsidRPr="00035470">
              <w:rPr>
                <w:lang w:val="kk-KZ"/>
              </w:rPr>
              <w:t>2276216</w:t>
            </w:r>
            <w:r w:rsidRPr="00035470">
              <w:t>, сот. 8777</w:t>
            </w:r>
            <w:r w:rsidRPr="00035470">
              <w:rPr>
                <w:lang w:val="kk-KZ"/>
              </w:rPr>
              <w:t>3702323</w:t>
            </w:r>
          </w:p>
        </w:tc>
        <w:tc>
          <w:tcPr>
            <w:tcW w:w="1701" w:type="dxa"/>
            <w:gridSpan w:val="3"/>
          </w:tcPr>
          <w:p w:rsidR="00363BA5" w:rsidRPr="00035470" w:rsidRDefault="00363BA5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7E3A98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035470">
              <w:rPr>
                <w:rFonts w:eastAsia="SimSun"/>
                <w:lang w:val="en-US"/>
              </w:rPr>
              <w:t>410</w:t>
            </w: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r w:rsidRPr="00035470">
              <w:t>Академическая презентация курса</w:t>
            </w:r>
          </w:p>
        </w:tc>
        <w:tc>
          <w:tcPr>
            <w:tcW w:w="8186" w:type="dxa"/>
            <w:gridSpan w:val="9"/>
          </w:tcPr>
          <w:p w:rsidR="00A12034" w:rsidRPr="00035470" w:rsidRDefault="00363BA5" w:rsidP="00122215">
            <w:pPr>
              <w:jc w:val="both"/>
            </w:pPr>
            <w:r w:rsidRPr="00035470">
              <w:rPr>
                <w:b/>
              </w:rPr>
              <w:t>Тип учебного курса</w:t>
            </w:r>
            <w:r w:rsidRPr="00035470">
              <w:t xml:space="preserve">: </w:t>
            </w:r>
            <w:r w:rsidR="00A12034" w:rsidRPr="00BF1175">
              <w:t>ОК</w:t>
            </w:r>
            <w:r w:rsidR="00A12034" w:rsidRPr="00035470">
              <w:t>. Учебный курс «</w:t>
            </w:r>
            <w:r w:rsidR="00122215" w:rsidRPr="00035470">
              <w:rPr>
                <w:snapToGrid w:val="0"/>
              </w:rPr>
              <w:t>Актуальные проблемы регионоведения в системе международных отношений: теоретические и практические подходы</w:t>
            </w:r>
            <w:r w:rsidR="00A12034" w:rsidRPr="00035470">
              <w:t xml:space="preserve">» является обязательным курсом в образовательной программе </w:t>
            </w:r>
            <w:r w:rsidR="007F0408">
              <w:t>магистратуры</w:t>
            </w:r>
            <w:r w:rsidR="00A12034" w:rsidRPr="00035470">
              <w:t xml:space="preserve"> по специальности «</w:t>
            </w:r>
            <w:r w:rsidR="00C04638" w:rsidRPr="00C04638">
              <w:rPr>
                <w:iCs/>
              </w:rPr>
              <w:t>6M050500 Регионоведение</w:t>
            </w:r>
            <w:r w:rsidR="00A12034" w:rsidRPr="00035470">
              <w:t>»</w:t>
            </w:r>
          </w:p>
          <w:p w:rsidR="00363BA5" w:rsidRPr="00035470" w:rsidRDefault="00363BA5" w:rsidP="00122215">
            <w:pPr>
              <w:rPr>
                <w:rFonts w:eastAsia="SimSun"/>
              </w:rPr>
            </w:pPr>
            <w:r w:rsidRPr="00035470">
              <w:rPr>
                <w:rFonts w:eastAsia="SimSun"/>
              </w:rPr>
              <w:t xml:space="preserve"> </w:t>
            </w:r>
          </w:p>
          <w:p w:rsidR="00F84627" w:rsidRPr="00BF1175" w:rsidRDefault="00363BA5" w:rsidP="00BF1175">
            <w:r w:rsidRPr="00035470">
              <w:rPr>
                <w:rFonts w:eastAsia="SimSun"/>
                <w:b/>
              </w:rPr>
              <w:t>Цель курса:</w:t>
            </w:r>
            <w:r w:rsidRPr="00035470">
              <w:rPr>
                <w:rFonts w:eastAsia="SimSun"/>
              </w:rPr>
              <w:t xml:space="preserve"> </w:t>
            </w:r>
            <w:r w:rsidR="00122215" w:rsidRPr="00035470">
              <w:t>анализ глобальных проблем современности; подготовка специалистов, способных ориентироваться в фактическом материале и современном состоянии международных проблем, обладающих навыками теоретических и прикладных исследований, умеющих прогнозировать и моделировать политические ситуации; формирование в процессе преподавания курса идейно-нравственных убеждений, необходимых для активной гражданской позиции. В процессе преподавания курса будут рассмотрены основные тенденции внутреннего и глобального развития, определяющие будущее региональных подсистем: количественная динамика экономического роста, качественные компоненты развития экономической структуры в регионе, эволюция социальных характеристик региона, развитие гуманитарных характеристик региона.</w:t>
            </w:r>
          </w:p>
        </w:tc>
      </w:tr>
      <w:tr w:rsidR="00363BA5" w:rsidRPr="00035470" w:rsidTr="00CF38EE">
        <w:trPr>
          <w:trHeight w:val="288"/>
        </w:trPr>
        <w:tc>
          <w:tcPr>
            <w:tcW w:w="1668" w:type="dxa"/>
            <w:tcBorders>
              <w:bottom w:val="single" w:sz="4" w:space="0" w:color="auto"/>
            </w:tcBorders>
          </w:tcPr>
          <w:p w:rsidR="00363BA5" w:rsidRPr="00035470" w:rsidRDefault="00363BA5" w:rsidP="00122215">
            <w:pPr>
              <w:rPr>
                <w:rFonts w:eastAsia="SimSun"/>
                <w:b/>
              </w:rPr>
            </w:pPr>
            <w:r w:rsidRPr="00035470">
              <w:t>Пререквизиты</w:t>
            </w:r>
          </w:p>
        </w:tc>
        <w:tc>
          <w:tcPr>
            <w:tcW w:w="8186" w:type="dxa"/>
            <w:gridSpan w:val="9"/>
            <w:tcBorders>
              <w:bottom w:val="single" w:sz="4" w:space="0" w:color="auto"/>
            </w:tcBorders>
          </w:tcPr>
          <w:p w:rsidR="00122215" w:rsidRPr="00035470" w:rsidRDefault="00122215" w:rsidP="00122215">
            <w:pPr>
              <w:jc w:val="both"/>
            </w:pPr>
            <w:r w:rsidRPr="00035470">
              <w:t>Новая и Новейшая история стран Европы и Америки;</w:t>
            </w:r>
          </w:p>
          <w:p w:rsidR="00122215" w:rsidRPr="00035470" w:rsidRDefault="00122215" w:rsidP="00122215">
            <w:pPr>
              <w:jc w:val="both"/>
            </w:pPr>
            <w:r w:rsidRPr="00035470">
              <w:t>Новая и Новейшая история стран Азии и Африки;</w:t>
            </w:r>
          </w:p>
          <w:p w:rsidR="00363BA5" w:rsidRPr="00035470" w:rsidRDefault="00122215" w:rsidP="00122215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="SimSun"/>
              </w:rPr>
            </w:pPr>
            <w:r w:rsidRPr="00035470">
              <w:t>История международных отношений</w:t>
            </w:r>
          </w:p>
        </w:tc>
      </w:tr>
      <w:tr w:rsidR="00363BA5" w:rsidRPr="00035470" w:rsidTr="00CF38EE">
        <w:trPr>
          <w:trHeight w:val="219"/>
        </w:trPr>
        <w:tc>
          <w:tcPr>
            <w:tcW w:w="1668" w:type="dxa"/>
            <w:tcBorders>
              <w:top w:val="single" w:sz="4" w:space="0" w:color="auto"/>
            </w:tcBorders>
          </w:tcPr>
          <w:p w:rsidR="00363BA5" w:rsidRPr="00035470" w:rsidRDefault="00363BA5" w:rsidP="00122215">
            <w:r w:rsidRPr="00035470">
              <w:t>Постреквизиты</w:t>
            </w:r>
          </w:p>
        </w:tc>
        <w:tc>
          <w:tcPr>
            <w:tcW w:w="8186" w:type="dxa"/>
            <w:gridSpan w:val="9"/>
            <w:tcBorders>
              <w:top w:val="single" w:sz="4" w:space="0" w:color="auto"/>
            </w:tcBorders>
          </w:tcPr>
          <w:p w:rsidR="00122215" w:rsidRPr="00035470" w:rsidRDefault="00122215" w:rsidP="00122215">
            <w:pPr>
              <w:numPr>
                <w:ilvl w:val="1"/>
                <w:numId w:val="15"/>
              </w:numPr>
              <w:ind w:left="0"/>
              <w:jc w:val="both"/>
            </w:pPr>
            <w:r w:rsidRPr="00035470">
              <w:t xml:space="preserve">мировой политический процесс; </w:t>
            </w:r>
          </w:p>
          <w:p w:rsidR="00122215" w:rsidRPr="00035470" w:rsidRDefault="00122215" w:rsidP="00122215">
            <w:pPr>
              <w:numPr>
                <w:ilvl w:val="1"/>
                <w:numId w:val="15"/>
              </w:numPr>
              <w:ind w:left="0"/>
              <w:jc w:val="both"/>
            </w:pPr>
            <w:r w:rsidRPr="00035470">
              <w:t xml:space="preserve">региональные конфликты и методы их регулирования; </w:t>
            </w:r>
          </w:p>
          <w:p w:rsidR="00363BA5" w:rsidRPr="00035470" w:rsidRDefault="00122215" w:rsidP="00122215">
            <w:pPr>
              <w:numPr>
                <w:ilvl w:val="1"/>
                <w:numId w:val="15"/>
              </w:numPr>
              <w:ind w:left="0"/>
              <w:jc w:val="both"/>
            </w:pPr>
            <w:r w:rsidRPr="00035470">
              <w:t xml:space="preserve">международные организации. </w:t>
            </w: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r w:rsidRPr="00035470">
              <w:rPr>
                <w:rFonts w:eastAsia="Calibri"/>
                <w:lang w:eastAsia="en-US"/>
              </w:rPr>
              <w:t>Информационные  ресурсы</w:t>
            </w:r>
            <w:r w:rsidRPr="00035470">
              <w:rPr>
                <w:rStyle w:val="shorttext"/>
                <w:bCs/>
              </w:rPr>
              <w:t xml:space="preserve"> </w:t>
            </w:r>
          </w:p>
        </w:tc>
        <w:tc>
          <w:tcPr>
            <w:tcW w:w="8186" w:type="dxa"/>
            <w:gridSpan w:val="9"/>
          </w:tcPr>
          <w:p w:rsidR="00363BA5" w:rsidRPr="00035470" w:rsidRDefault="00363BA5" w:rsidP="00122215">
            <w:r w:rsidRPr="00035470">
              <w:rPr>
                <w:b/>
              </w:rPr>
              <w:t>Учебная литература</w:t>
            </w:r>
            <w:r w:rsidRPr="00035470">
              <w:t>:</w:t>
            </w:r>
          </w:p>
          <w:p w:rsidR="00122215" w:rsidRPr="00035470" w:rsidRDefault="00122215" w:rsidP="0012221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r w:rsidRPr="00035470">
              <w:t>Военная сила в международных отношениях: учебное пособие/ коллектив авторов; под общ. ред. В.И.Анненкова. — М.: КНОРУС, 2011. — 496 с.</w:t>
            </w:r>
          </w:p>
          <w:p w:rsidR="00122215" w:rsidRPr="00035470" w:rsidRDefault="00122215" w:rsidP="00122215">
            <w:pPr>
              <w:numPr>
                <w:ilvl w:val="0"/>
                <w:numId w:val="16"/>
              </w:numPr>
              <w:tabs>
                <w:tab w:val="left" w:pos="1014"/>
              </w:tabs>
              <w:jc w:val="both"/>
            </w:pPr>
            <w:r w:rsidRPr="00035470">
              <w:t>Исламский мир и международные экономические отношения: Учебное пособие / М.К. Насыров. - Казань: ТГГПУ, 2008. - 227 с.</w:t>
            </w:r>
          </w:p>
          <w:p w:rsidR="00122215" w:rsidRPr="00035470" w:rsidRDefault="00122215" w:rsidP="00122215">
            <w:pPr>
              <w:numPr>
                <w:ilvl w:val="0"/>
                <w:numId w:val="16"/>
              </w:numPr>
              <w:jc w:val="both"/>
            </w:pPr>
            <w:r w:rsidRPr="00035470">
              <w:t>Международная безопасность: Учебное пособие для студентов вузов/В.М. Кулагин. – М.: Аспект Пресс, 2007. – 318 с.</w:t>
            </w:r>
          </w:p>
          <w:p w:rsidR="00122215" w:rsidRPr="00035470" w:rsidRDefault="00122215" w:rsidP="00122215">
            <w:pPr>
              <w:numPr>
                <w:ilvl w:val="0"/>
                <w:numId w:val="16"/>
              </w:numPr>
              <w:jc w:val="both"/>
            </w:pPr>
            <w:r w:rsidRPr="00035470">
              <w:rPr>
                <w:bCs/>
              </w:rPr>
              <w:t>Международные экономические отношения</w:t>
            </w:r>
            <w:r w:rsidRPr="00035470">
              <w:t>: учебное пособие /А. И. Дралин, С. Г. Михнева. – Изд. 2-е, перераб. и доп. – Пенза :Информационно-издательский центр ПГУ, 2006. – 162 с.</w:t>
            </w:r>
          </w:p>
          <w:p w:rsidR="00363BA5" w:rsidRPr="00035470" w:rsidRDefault="00122215" w:rsidP="00122215">
            <w:pPr>
              <w:rPr>
                <w:b/>
              </w:rPr>
            </w:pPr>
            <w:r w:rsidRPr="00035470">
              <w:rPr>
                <w:rFonts w:eastAsia="Calibri"/>
                <w:b/>
                <w:lang w:eastAsia="en-US"/>
              </w:rPr>
              <w:t>Дополнительная литература</w:t>
            </w:r>
            <w:r w:rsidR="00363BA5" w:rsidRPr="00035470">
              <w:rPr>
                <w:b/>
              </w:rPr>
              <w:t xml:space="preserve">: </w:t>
            </w:r>
          </w:p>
          <w:p w:rsidR="00122215" w:rsidRPr="00035470" w:rsidRDefault="00122215" w:rsidP="00122215">
            <w:pPr>
              <w:numPr>
                <w:ilvl w:val="0"/>
                <w:numId w:val="17"/>
              </w:numPr>
              <w:jc w:val="both"/>
            </w:pPr>
            <w:r w:rsidRPr="00035470">
              <w:lastRenderedPageBreak/>
              <w:t>История международных отношений. 1945—2008: Учеб. пособие для студентов вузов / А. Д. Богатуров, В. В. Аверков. — М.: Аспект Пресс, 2010. -520 с.</w:t>
            </w:r>
          </w:p>
          <w:p w:rsidR="00122215" w:rsidRPr="00035470" w:rsidRDefault="00122215" w:rsidP="00122215">
            <w:pPr>
              <w:pStyle w:val="BlockText"/>
              <w:numPr>
                <w:ilvl w:val="0"/>
                <w:numId w:val="17"/>
              </w:numPr>
              <w:ind w:right="0"/>
              <w:rPr>
                <w:sz w:val="22"/>
                <w:szCs w:val="22"/>
              </w:rPr>
            </w:pPr>
            <w:r w:rsidRPr="00035470">
              <w:rPr>
                <w:sz w:val="22"/>
                <w:szCs w:val="22"/>
              </w:rPr>
              <w:t>Мировая политика и международные отношения. Международные организации системы ООН: Сб. междунар. договоров/ Сост. С.Г. Шеретов. – Алматы: НИЦ КОУ, 2008. – 348 с.</w:t>
            </w:r>
          </w:p>
          <w:p w:rsidR="00363BA5" w:rsidRPr="00035470" w:rsidRDefault="00122215" w:rsidP="00122215">
            <w:pPr>
              <w:numPr>
                <w:ilvl w:val="0"/>
                <w:numId w:val="17"/>
              </w:numPr>
              <w:tabs>
                <w:tab w:val="left" w:pos="1014"/>
              </w:tabs>
              <w:jc w:val="both"/>
              <w:rPr>
                <w:rFonts w:eastAsia="SimSun"/>
                <w:lang w:val="kk-KZ" w:eastAsia="ja-JP"/>
              </w:rPr>
            </w:pPr>
            <w:r w:rsidRPr="00035470">
              <w:rPr>
                <w:rStyle w:val="21063"/>
                <w:rFonts w:ascii="Times New Roman" w:hAnsi="Times New Roman" w:cs="Times New Roman"/>
                <w:sz w:val="22"/>
                <w:szCs w:val="22"/>
              </w:rPr>
              <w:t>Региональные социогуманитарные исследования. История и современность: материалы международной научно-практ. конференции 25–26 января 2012 года. – Пенза – Прага – Семей: Научно-издательский центр «Социосфера», 2012. – 110 с.</w:t>
            </w: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shorttext"/>
                <w:rFonts w:eastAsia="SimSun"/>
              </w:rPr>
            </w:pPr>
            <w:r w:rsidRPr="00035470">
              <w:lastRenderedPageBreak/>
              <w:t>Академическая политика курса  в контексте университетских ценностей</w:t>
            </w:r>
          </w:p>
        </w:tc>
        <w:tc>
          <w:tcPr>
            <w:tcW w:w="8186" w:type="dxa"/>
            <w:gridSpan w:val="9"/>
          </w:tcPr>
          <w:p w:rsidR="00363BA5" w:rsidRPr="00035470" w:rsidRDefault="00363BA5" w:rsidP="00122215">
            <w:pPr>
              <w:jc w:val="both"/>
              <w:rPr>
                <w:b/>
              </w:rPr>
            </w:pPr>
            <w:r w:rsidRPr="00035470">
              <w:rPr>
                <w:b/>
              </w:rPr>
              <w:t xml:space="preserve">Правила академического поведения: </w:t>
            </w:r>
          </w:p>
          <w:p w:rsidR="00122215" w:rsidRPr="00035470" w:rsidRDefault="00122215" w:rsidP="00122215">
            <w:pPr>
              <w:ind w:firstLine="360"/>
              <w:jc w:val="both"/>
            </w:pPr>
            <w:r w:rsidRPr="00035470">
      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копирование, сдача экзамена за другого студента. Студент, уличенный в фальсификации любой информации курса, получит итоговую оценку «F».</w:t>
            </w:r>
          </w:p>
          <w:p w:rsidR="00363BA5" w:rsidRPr="00035470" w:rsidRDefault="00363BA5" w:rsidP="00122215">
            <w:pPr>
              <w:jc w:val="both"/>
            </w:pPr>
          </w:p>
          <w:p w:rsidR="00363BA5" w:rsidRPr="00035470" w:rsidRDefault="00363BA5" w:rsidP="00122215">
            <w:pPr>
              <w:jc w:val="both"/>
              <w:rPr>
                <w:b/>
              </w:rPr>
            </w:pPr>
            <w:r w:rsidRPr="00035470">
              <w:rPr>
                <w:b/>
              </w:rPr>
              <w:t>Академические ценности:</w:t>
            </w:r>
          </w:p>
          <w:p w:rsidR="00363BA5" w:rsidRPr="00035470" w:rsidRDefault="00363BA5" w:rsidP="00122215">
            <w:pPr>
              <w:jc w:val="both"/>
            </w:pPr>
            <w:r w:rsidRPr="0003547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363BA5" w:rsidRPr="00035470" w:rsidRDefault="00363BA5" w:rsidP="00122215">
            <w:pPr>
              <w:jc w:val="both"/>
              <w:rPr>
                <w:rFonts w:eastAsia="SimSun"/>
              </w:rPr>
            </w:pPr>
            <w:r w:rsidRPr="00035470">
              <w:t>Студенты с ограниченными возможностями могут получат</w:t>
            </w:r>
            <w:r w:rsidR="00BA1EB9">
              <w:t>ь консультационную помощь по Э-</w:t>
            </w:r>
            <w:r w:rsidRPr="00035470">
              <w:t xml:space="preserve">адресу </w:t>
            </w:r>
            <w:proofErr w:type="spellStart"/>
            <w:r w:rsidR="00122215" w:rsidRPr="00035470">
              <w:rPr>
                <w:rFonts w:eastAsiaTheme="minorEastAsia"/>
                <w:lang w:val="en-US" w:eastAsia="zh-CN"/>
              </w:rPr>
              <w:t>nurzhamal</w:t>
            </w:r>
            <w:proofErr w:type="spellEnd"/>
            <w:r w:rsidR="00122215" w:rsidRPr="00035470">
              <w:rPr>
                <w:rFonts w:eastAsiaTheme="minorEastAsia"/>
                <w:lang w:eastAsia="zh-CN"/>
              </w:rPr>
              <w:t>2</w:t>
            </w:r>
            <w:r w:rsidR="00122215" w:rsidRPr="00035470">
              <w:rPr>
                <w:lang w:val="kk-KZ"/>
              </w:rPr>
              <w:t>5</w:t>
            </w:r>
            <w:r w:rsidR="00122215" w:rsidRPr="00035470">
              <w:t>@</w:t>
            </w:r>
            <w:r w:rsidR="00122215" w:rsidRPr="00035470">
              <w:rPr>
                <w:lang w:val="en-US"/>
              </w:rPr>
              <w:t>mail</w:t>
            </w:r>
            <w:r w:rsidR="00122215" w:rsidRPr="00035470">
              <w:t>.</w:t>
            </w:r>
            <w:proofErr w:type="spellStart"/>
            <w:r w:rsidR="00122215" w:rsidRPr="00035470">
              <w:rPr>
                <w:lang w:val="en-US"/>
              </w:rPr>
              <w:t>ru</w:t>
            </w:r>
            <w:proofErr w:type="spellEnd"/>
            <w:r w:rsidRPr="00035470">
              <w:t xml:space="preserve">, телефону </w:t>
            </w:r>
            <w:r w:rsidR="00122215" w:rsidRPr="00035470">
              <w:t>8777</w:t>
            </w:r>
            <w:r w:rsidR="00122215" w:rsidRPr="00035470">
              <w:rPr>
                <w:lang w:val="kk-KZ"/>
              </w:rPr>
              <w:t>3702323</w:t>
            </w:r>
          </w:p>
        </w:tc>
      </w:tr>
      <w:tr w:rsidR="00363BA5" w:rsidRPr="00035470" w:rsidTr="00CF38EE">
        <w:trPr>
          <w:trHeight w:val="5241"/>
        </w:trPr>
        <w:tc>
          <w:tcPr>
            <w:tcW w:w="1668" w:type="dxa"/>
          </w:tcPr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shorttext"/>
                <w:rFonts w:eastAsia="SimSun"/>
              </w:rPr>
            </w:pPr>
            <w:r w:rsidRPr="00035470">
              <w:t>Политика оценивания и аттестации</w:t>
            </w:r>
          </w:p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eastAsia="SimSun"/>
              </w:rPr>
            </w:pPr>
          </w:p>
        </w:tc>
        <w:tc>
          <w:tcPr>
            <w:tcW w:w="8186" w:type="dxa"/>
            <w:gridSpan w:val="9"/>
          </w:tcPr>
          <w:p w:rsidR="00363BA5" w:rsidRPr="00035470" w:rsidRDefault="00363BA5" w:rsidP="00122215">
            <w:r w:rsidRPr="00035470">
              <w:rPr>
                <w:b/>
              </w:rPr>
              <w:t>Критериальное оценивание:</w:t>
            </w:r>
            <w:r w:rsidRPr="00035470">
              <w:t xml:space="preserve"> </w:t>
            </w:r>
          </w:p>
          <w:p w:rsidR="00363BA5" w:rsidRPr="00035470" w:rsidRDefault="00363BA5" w:rsidP="00122215">
            <w:pPr>
              <w:rPr>
                <w:rFonts w:eastAsia="SimSun"/>
              </w:rPr>
            </w:pPr>
            <w:r w:rsidRPr="00035470">
              <w:rPr>
                <w:rFonts w:eastAsia="SimSun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363BA5" w:rsidRPr="00035470" w:rsidRDefault="00363BA5" w:rsidP="00122215">
            <w:pPr>
              <w:rPr>
                <w:rFonts w:eastAsia="SimSun"/>
              </w:rPr>
            </w:pPr>
          </w:p>
          <w:p w:rsidR="00363BA5" w:rsidRPr="00035470" w:rsidRDefault="00363BA5" w:rsidP="00122215">
            <w:pPr>
              <w:rPr>
                <w:rFonts w:eastAsia="SimSun"/>
                <w:b/>
              </w:rPr>
            </w:pPr>
            <w:r w:rsidRPr="00035470">
              <w:rPr>
                <w:b/>
              </w:rPr>
              <w:t xml:space="preserve">Суммативное оценивание: </w:t>
            </w:r>
          </w:p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 xml:space="preserve">Ваша итоговая оценка будет рассчитываться по формуле </w:t>
            </w:r>
          </w:p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eastAsia="SimSun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eastAsia="SimSun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ИК</m:t>
                </m:r>
              </m:oMath>
            </m:oMathPara>
          </w:p>
          <w:p w:rsidR="00363BA5" w:rsidRPr="00035470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>Ниже приведены минимальные оценки в процентах:</w:t>
            </w:r>
          </w:p>
          <w:p w:rsidR="00363BA5" w:rsidRPr="00035470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>95% - 100%: А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90% - 94%: А-</w:t>
            </w:r>
          </w:p>
          <w:p w:rsidR="00363BA5" w:rsidRPr="00035470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>85% - 89%: В+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80% - 84%: В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75% - 79%: В-</w:t>
            </w:r>
          </w:p>
          <w:p w:rsidR="00363BA5" w:rsidRPr="00035470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>70% - 74%: С+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65% - 69%: С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60% - 64%: С-</w:t>
            </w:r>
          </w:p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 xml:space="preserve">55% - 59%: </w:t>
            </w:r>
            <w:r w:rsidRPr="00035470">
              <w:rPr>
                <w:rFonts w:eastAsia="SimSun"/>
                <w:lang w:val="en-US"/>
              </w:rPr>
              <w:t>D</w:t>
            </w:r>
            <w:r w:rsidRPr="00035470">
              <w:rPr>
                <w:rFonts w:eastAsia="SimSun"/>
              </w:rPr>
              <w:t>+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 xml:space="preserve">50% - 54%: </w:t>
            </w:r>
            <w:r w:rsidRPr="00035470">
              <w:rPr>
                <w:rFonts w:eastAsia="SimSun"/>
                <w:lang w:val="en-US"/>
              </w:rPr>
              <w:t>D</w:t>
            </w:r>
            <w:r w:rsidRPr="00035470">
              <w:rPr>
                <w:rFonts w:eastAsia="SimSun"/>
              </w:rPr>
              <w:t>-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 xml:space="preserve">            0% -49%: </w:t>
            </w:r>
            <w:r w:rsidRPr="00035470">
              <w:rPr>
                <w:rFonts w:eastAsia="SimSun"/>
                <w:lang w:val="en-US"/>
              </w:rPr>
              <w:t>F</w:t>
            </w: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Политика дисциплины</w:t>
            </w:r>
          </w:p>
        </w:tc>
        <w:tc>
          <w:tcPr>
            <w:tcW w:w="8186" w:type="dxa"/>
            <w:gridSpan w:val="9"/>
          </w:tcPr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 xml:space="preserve"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940349" w:rsidRPr="00035470" w:rsidRDefault="00940349" w:rsidP="00122215">
      <w:pPr>
        <w:jc w:val="both"/>
        <w:rPr>
          <w:b/>
          <w:sz w:val="22"/>
          <w:szCs w:val="22"/>
        </w:rPr>
      </w:pPr>
      <w:r w:rsidRPr="00035470">
        <w:rPr>
          <w:b/>
          <w:sz w:val="22"/>
          <w:szCs w:val="22"/>
        </w:rPr>
        <w:t>Календарь реализации содержания учебного курса:</w:t>
      </w:r>
    </w:p>
    <w:tbl>
      <w:tblPr>
        <w:tblStyle w:val="TableGrid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6B2C7A" w:rsidRPr="00035470" w:rsidTr="00754F22">
        <w:tc>
          <w:tcPr>
            <w:tcW w:w="1101" w:type="dxa"/>
          </w:tcPr>
          <w:p w:rsidR="006B2C7A" w:rsidRPr="00035470" w:rsidRDefault="006B2C7A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Неделя</w:t>
            </w:r>
          </w:p>
        </w:tc>
        <w:tc>
          <w:tcPr>
            <w:tcW w:w="4677" w:type="dxa"/>
          </w:tcPr>
          <w:p w:rsidR="006B2C7A" w:rsidRPr="00035470" w:rsidRDefault="006B2C7A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Название темы</w:t>
            </w:r>
          </w:p>
        </w:tc>
        <w:tc>
          <w:tcPr>
            <w:tcW w:w="1843" w:type="dxa"/>
          </w:tcPr>
          <w:p w:rsidR="006B2C7A" w:rsidRPr="00035470" w:rsidRDefault="006B2C7A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Количество часов</w:t>
            </w:r>
          </w:p>
        </w:tc>
        <w:tc>
          <w:tcPr>
            <w:tcW w:w="2233" w:type="dxa"/>
          </w:tcPr>
          <w:p w:rsidR="006B2C7A" w:rsidRPr="00035470" w:rsidRDefault="006B2C7A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Максимальный балл</w:t>
            </w:r>
          </w:p>
        </w:tc>
      </w:tr>
      <w:tr w:rsidR="0009385F" w:rsidRPr="00035470" w:rsidTr="00754F22">
        <w:tc>
          <w:tcPr>
            <w:tcW w:w="1101" w:type="dxa"/>
            <w:vMerge w:val="restart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lastRenderedPageBreak/>
              <w:t>1</w:t>
            </w:r>
          </w:p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09385F" w:rsidRPr="00035470" w:rsidRDefault="0009385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>Лекция 1. Международные отношения как специфический тип социальных отношений.</w:t>
            </w:r>
          </w:p>
        </w:tc>
        <w:tc>
          <w:tcPr>
            <w:tcW w:w="1843" w:type="dxa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09385F" w:rsidRPr="00035470" w:rsidRDefault="00BC4A71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09385F" w:rsidRPr="00035470" w:rsidTr="00754F22">
        <w:trPr>
          <w:trHeight w:val="202"/>
        </w:trPr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09385F" w:rsidRPr="00035470" w:rsidRDefault="0009385F" w:rsidP="00156102">
            <w:pPr>
              <w:widowControl w:val="0"/>
              <w:rPr>
                <w:snapToGrid w:val="0"/>
              </w:rPr>
            </w:pPr>
            <w:r w:rsidRPr="00035470">
              <w:rPr>
                <w:snapToGrid w:val="0"/>
              </w:rPr>
              <w:t>Семинар №1 Вводное занятие- ознакомление с проблемами курса, литературой, источниками</w:t>
            </w:r>
          </w:p>
        </w:tc>
        <w:tc>
          <w:tcPr>
            <w:tcW w:w="1843" w:type="dxa"/>
          </w:tcPr>
          <w:p w:rsidR="0009385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09385F" w:rsidRPr="00035470" w:rsidRDefault="0009385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09385F" w:rsidRPr="00035470" w:rsidTr="00754F22">
        <w:tc>
          <w:tcPr>
            <w:tcW w:w="1101" w:type="dxa"/>
            <w:vMerge w:val="restart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2</w:t>
            </w:r>
          </w:p>
        </w:tc>
        <w:tc>
          <w:tcPr>
            <w:tcW w:w="4677" w:type="dxa"/>
          </w:tcPr>
          <w:p w:rsidR="0009385F" w:rsidRPr="00035470" w:rsidRDefault="0009385F" w:rsidP="00156102">
            <w:pPr>
              <w:jc w:val="both"/>
              <w:rPr>
                <w:spacing w:val="-16"/>
              </w:rPr>
            </w:pPr>
            <w:r w:rsidRPr="00035470">
              <w:rPr>
                <w:snapToGrid w:val="0"/>
              </w:rPr>
              <w:t xml:space="preserve">Лекция 2. </w:t>
            </w:r>
            <w:r w:rsidRPr="00035470">
              <w:t>Виды и типы регионов. Экономическое направление  взаимосвязей.</w:t>
            </w:r>
            <w:r w:rsidRPr="00035470">
              <w:rPr>
                <w:spacing w:val="-16"/>
              </w:rPr>
              <w:t xml:space="preserve"> </w:t>
            </w:r>
            <w:r w:rsidRPr="00035470">
              <w:t xml:space="preserve"> </w:t>
            </w:r>
            <w:r w:rsidRPr="00035470">
              <w:rPr>
                <w:spacing w:val="-16"/>
              </w:rPr>
              <w:t xml:space="preserve">  </w:t>
            </w:r>
          </w:p>
          <w:p w:rsidR="0009385F" w:rsidRPr="00035470" w:rsidRDefault="0009385F" w:rsidP="00156102">
            <w:pPr>
              <w:widowControl w:val="0"/>
              <w:jc w:val="both"/>
              <w:rPr>
                <w:snapToGrid w:val="0"/>
              </w:rPr>
            </w:pPr>
          </w:p>
        </w:tc>
        <w:tc>
          <w:tcPr>
            <w:tcW w:w="1843" w:type="dxa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09385F" w:rsidRPr="00035470" w:rsidRDefault="00BC4A71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09385F" w:rsidRPr="00035470" w:rsidTr="0009385F">
        <w:trPr>
          <w:trHeight w:val="355"/>
        </w:trPr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9385F" w:rsidRPr="00035470" w:rsidRDefault="0009385F" w:rsidP="00156102">
            <w:pPr>
              <w:widowControl w:val="0"/>
              <w:rPr>
                <w:snapToGrid w:val="0"/>
              </w:rPr>
            </w:pPr>
            <w:r w:rsidRPr="00035470">
              <w:rPr>
                <w:snapToGrid w:val="0"/>
              </w:rPr>
              <w:t>Семинар №2 Региональная типология и классификация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385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09385F" w:rsidRPr="00035470" w:rsidRDefault="0009385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09385F" w:rsidRPr="00035470" w:rsidTr="0009385F">
        <w:trPr>
          <w:trHeight w:val="132"/>
        </w:trPr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9385F" w:rsidRPr="00035470" w:rsidRDefault="0009385F" w:rsidP="00156102">
            <w:pPr>
              <w:tabs>
                <w:tab w:val="num" w:pos="0"/>
              </w:tabs>
              <w:spacing w:line="230" w:lineRule="auto"/>
              <w:jc w:val="both"/>
            </w:pPr>
            <w:r w:rsidRPr="00035470">
              <w:t>СРС-1</w:t>
            </w:r>
          </w:p>
          <w:p w:rsidR="0009385F" w:rsidRPr="00035470" w:rsidRDefault="0009385F" w:rsidP="00156102">
            <w:pPr>
              <w:tabs>
                <w:tab w:val="num" w:pos="0"/>
              </w:tabs>
              <w:spacing w:line="230" w:lineRule="auto"/>
              <w:jc w:val="both"/>
            </w:pPr>
            <w:r w:rsidRPr="00035470">
              <w:rPr>
                <w:bCs/>
              </w:rPr>
              <w:t>Составление таблицы по типологизации глобальных проблем- 2 балла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09385F" w:rsidRPr="00035470" w:rsidRDefault="00BC4A71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20</w:t>
            </w:r>
          </w:p>
        </w:tc>
      </w:tr>
      <w:tr w:rsidR="0009385F" w:rsidRPr="00035470" w:rsidTr="00754F22">
        <w:tc>
          <w:tcPr>
            <w:tcW w:w="1101" w:type="dxa"/>
            <w:vMerge w:val="restart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3</w:t>
            </w:r>
          </w:p>
        </w:tc>
        <w:tc>
          <w:tcPr>
            <w:tcW w:w="4677" w:type="dxa"/>
          </w:tcPr>
          <w:p w:rsidR="0009385F" w:rsidRPr="00035470" w:rsidRDefault="0009385F" w:rsidP="00156102">
            <w:r w:rsidRPr="00035470">
              <w:t xml:space="preserve">Лекция 3. Проблема глобализации в международных отношениях  </w:t>
            </w:r>
          </w:p>
        </w:tc>
        <w:tc>
          <w:tcPr>
            <w:tcW w:w="1843" w:type="dxa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09385F" w:rsidRPr="00035470" w:rsidRDefault="0009385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09385F" w:rsidRPr="00035470" w:rsidTr="00754F22"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09385F" w:rsidRPr="00035470" w:rsidRDefault="0009385F" w:rsidP="00156102">
            <w:pPr>
              <w:tabs>
                <w:tab w:val="num" w:pos="0"/>
              </w:tabs>
              <w:jc w:val="both"/>
              <w:rPr>
                <w:lang w:eastAsia="ko-KR"/>
              </w:rPr>
            </w:pPr>
            <w:r w:rsidRPr="00035470">
              <w:rPr>
                <w:bCs/>
              </w:rPr>
              <w:t xml:space="preserve">Семинар 3 </w:t>
            </w:r>
            <w:r w:rsidRPr="00035470">
              <w:t xml:space="preserve">Проблема безопасности и стабильности в международных отношениях </w:t>
            </w:r>
          </w:p>
          <w:p w:rsidR="0009385F" w:rsidRPr="00035470" w:rsidRDefault="0009385F" w:rsidP="00156102">
            <w:pPr>
              <w:rPr>
                <w:b/>
              </w:rPr>
            </w:pPr>
          </w:p>
        </w:tc>
        <w:tc>
          <w:tcPr>
            <w:tcW w:w="1843" w:type="dxa"/>
          </w:tcPr>
          <w:p w:rsidR="0009385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09385F" w:rsidRPr="00035470" w:rsidRDefault="0009385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09385F" w:rsidRPr="00035470" w:rsidTr="00754F22"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09385F" w:rsidRPr="00035470" w:rsidRDefault="0009385F" w:rsidP="00122215">
            <w:pPr>
              <w:rPr>
                <w:lang w:val="kk-KZ"/>
              </w:rPr>
            </w:pPr>
            <w:r w:rsidRPr="00035470">
              <w:rPr>
                <w:b/>
              </w:rPr>
              <w:t>СРС2</w:t>
            </w:r>
            <w:r w:rsidRPr="00035470">
              <w:rPr>
                <w:lang w:val="kk-KZ"/>
              </w:rPr>
              <w:t xml:space="preserve"> </w:t>
            </w:r>
          </w:p>
          <w:p w:rsidR="0009385F" w:rsidRPr="00035470" w:rsidRDefault="0009385F" w:rsidP="00122215">
            <w:pPr>
              <w:rPr>
                <w:b/>
              </w:rPr>
            </w:pPr>
            <w:r w:rsidRPr="00035470">
              <w:t>Составить сравнительную таблицу  основных теоретических подходов к определению международной  безопасности: название школы, представители, основные положения</w:t>
            </w:r>
          </w:p>
        </w:tc>
        <w:tc>
          <w:tcPr>
            <w:tcW w:w="1843" w:type="dxa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09385F" w:rsidRPr="00035470" w:rsidRDefault="00BC4A71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20</w:t>
            </w:r>
          </w:p>
        </w:tc>
      </w:tr>
      <w:tr w:rsidR="0009385F" w:rsidRPr="00035470" w:rsidTr="00754F22">
        <w:tc>
          <w:tcPr>
            <w:tcW w:w="1101" w:type="dxa"/>
            <w:vMerge w:val="restart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4</w:t>
            </w:r>
          </w:p>
        </w:tc>
        <w:tc>
          <w:tcPr>
            <w:tcW w:w="4677" w:type="dxa"/>
          </w:tcPr>
          <w:p w:rsidR="0009385F" w:rsidRPr="00035470" w:rsidRDefault="0009385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 xml:space="preserve">Лекция 4. </w:t>
            </w:r>
            <w:r w:rsidRPr="00035470">
              <w:rPr>
                <w:bCs/>
              </w:rPr>
              <w:t>Проблемы войны и мира. Современные региональные конфликты</w:t>
            </w:r>
          </w:p>
        </w:tc>
        <w:tc>
          <w:tcPr>
            <w:tcW w:w="1843" w:type="dxa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09385F" w:rsidRPr="00035470" w:rsidRDefault="00E859AA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5</w:t>
            </w:r>
          </w:p>
        </w:tc>
      </w:tr>
      <w:tr w:rsidR="0009385F" w:rsidRPr="00035470" w:rsidTr="0009385F">
        <w:trPr>
          <w:trHeight w:val="766"/>
        </w:trPr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9385F" w:rsidRPr="00035470" w:rsidRDefault="0009385F" w:rsidP="00156102">
            <w:pPr>
              <w:widowControl w:val="0"/>
              <w:rPr>
                <w:snapToGrid w:val="0"/>
              </w:rPr>
            </w:pPr>
            <w:r w:rsidRPr="00035470">
              <w:rPr>
                <w:snapToGrid w:val="0"/>
              </w:rPr>
              <w:t>Семинар №4 Правовая база контроля над вооружением.  Проблема  вооружений  и  нераспространения  ядерного  оружия  в современном  мире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385F" w:rsidRPr="00035470" w:rsidRDefault="00645AA2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09385F" w:rsidRPr="00035470" w:rsidRDefault="0009385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09385F" w:rsidRPr="00035470" w:rsidTr="0009385F">
        <w:trPr>
          <w:trHeight w:val="227"/>
        </w:trPr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9385F" w:rsidRPr="00035470" w:rsidRDefault="0009385F" w:rsidP="0009385F">
            <w:pPr>
              <w:rPr>
                <w:lang w:val="kk-KZ"/>
              </w:rPr>
            </w:pPr>
            <w:r w:rsidRPr="00035470">
              <w:rPr>
                <w:b/>
              </w:rPr>
              <w:t>СРС3</w:t>
            </w:r>
            <w:r w:rsidRPr="00035470">
              <w:rPr>
                <w:lang w:val="kk-KZ"/>
              </w:rPr>
              <w:t xml:space="preserve"> </w:t>
            </w:r>
          </w:p>
          <w:p w:rsidR="0009385F" w:rsidRPr="00035470" w:rsidRDefault="0009385F" w:rsidP="00156102">
            <w:pPr>
              <w:widowControl w:val="0"/>
              <w:rPr>
                <w:snapToGrid w:val="0"/>
              </w:rPr>
            </w:pPr>
            <w:r w:rsidRPr="00035470">
              <w:rPr>
                <w:snapToGrid w:val="0"/>
              </w:rPr>
              <w:t>составить таблицу  основных договоров заключенных в области разоружения и контроля над вооружениями по следующим пунктам: год подписания, названия договора, страны подписавшие.- 3 балла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09385F" w:rsidRPr="00035470" w:rsidRDefault="00E859AA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15</w:t>
            </w:r>
          </w:p>
        </w:tc>
      </w:tr>
      <w:tr w:rsidR="003702FF" w:rsidRPr="00035470" w:rsidTr="00754F22">
        <w:tc>
          <w:tcPr>
            <w:tcW w:w="1101" w:type="dxa"/>
            <w:vMerge w:val="restart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5</w:t>
            </w: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>Лекция 5. Образ региона – основные детерминанты</w:t>
            </w:r>
          </w:p>
        </w:tc>
        <w:tc>
          <w:tcPr>
            <w:tcW w:w="1843" w:type="dxa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3702FF" w:rsidRPr="00035470" w:rsidRDefault="00E859AA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3702FF" w:rsidRPr="00035470" w:rsidTr="00754F22"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rPr>
                <w:snapToGrid w:val="0"/>
              </w:rPr>
            </w:pPr>
            <w:r w:rsidRPr="00035470">
              <w:rPr>
                <w:snapToGrid w:val="0"/>
              </w:rPr>
              <w:t>Семинар №4 Правовая база контроля над вооружением.  Проблема  вооружений  и  нераспространения  ядерного  оружия  в современном  мире</w:t>
            </w:r>
          </w:p>
        </w:tc>
        <w:tc>
          <w:tcPr>
            <w:tcW w:w="1843" w:type="dxa"/>
          </w:tcPr>
          <w:p w:rsidR="003702FF" w:rsidRPr="00035470" w:rsidRDefault="00645AA2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3702FF" w:rsidRPr="00035470" w:rsidRDefault="003702F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09385F" w:rsidRPr="00035470" w:rsidTr="00754F22"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3702FF" w:rsidP="00122215">
            <w:pPr>
              <w:rPr>
                <w:lang w:val="kk-KZ"/>
              </w:rPr>
            </w:pPr>
            <w:r w:rsidRPr="00035470">
              <w:rPr>
                <w:b/>
              </w:rPr>
              <w:t>СРС4</w:t>
            </w:r>
            <w:r w:rsidR="0009385F" w:rsidRPr="00035470">
              <w:rPr>
                <w:lang w:val="kk-KZ"/>
              </w:rPr>
              <w:t xml:space="preserve"> </w:t>
            </w:r>
          </w:p>
          <w:p w:rsidR="0009385F" w:rsidRPr="00035470" w:rsidRDefault="003702FF" w:rsidP="00122215">
            <w:pPr>
              <w:rPr>
                <w:b/>
              </w:rPr>
            </w:pPr>
            <w:r w:rsidRPr="00035470">
              <w:rPr>
                <w:snapToGrid w:val="0"/>
              </w:rPr>
              <w:t>написание рецензии на статью по проблемам регионов- 4 балла</w:t>
            </w:r>
          </w:p>
        </w:tc>
        <w:tc>
          <w:tcPr>
            <w:tcW w:w="1843" w:type="dxa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09385F" w:rsidRPr="00035470" w:rsidRDefault="00E859AA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20</w:t>
            </w:r>
          </w:p>
        </w:tc>
      </w:tr>
      <w:tr w:rsidR="003702FF" w:rsidRPr="00035470" w:rsidTr="00754F22">
        <w:tc>
          <w:tcPr>
            <w:tcW w:w="1101" w:type="dxa"/>
            <w:vMerge w:val="restart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 xml:space="preserve">Лекция 6. </w:t>
            </w:r>
            <w:r w:rsidRPr="00035470">
              <w:rPr>
                <w:bCs/>
              </w:rPr>
              <w:t>Демографический императив</w:t>
            </w:r>
          </w:p>
        </w:tc>
        <w:tc>
          <w:tcPr>
            <w:tcW w:w="1843" w:type="dxa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3702FF" w:rsidRPr="00035470" w:rsidRDefault="00E859AA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3702FF" w:rsidRPr="00035470" w:rsidTr="00754F22">
        <w:trPr>
          <w:trHeight w:val="48"/>
        </w:trPr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rPr>
                <w:snapToGrid w:val="0"/>
                <w:lang w:eastAsia="ko-KR"/>
              </w:rPr>
            </w:pPr>
            <w:r w:rsidRPr="00035470">
              <w:rPr>
                <w:noProof/>
                <w:snapToGrid w:val="0"/>
              </w:rPr>
              <w:t xml:space="preserve">Семинар №6 </w:t>
            </w:r>
            <w:r w:rsidRPr="00035470">
              <w:t>Демографические диспропорции и новые конфликты</w:t>
            </w:r>
          </w:p>
        </w:tc>
        <w:tc>
          <w:tcPr>
            <w:tcW w:w="1843" w:type="dxa"/>
          </w:tcPr>
          <w:p w:rsidR="003702FF" w:rsidRPr="00035470" w:rsidRDefault="00645AA2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3702FF" w:rsidRPr="00035470" w:rsidRDefault="003702F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3702FF" w:rsidRPr="00035470" w:rsidTr="00754F22">
        <w:tc>
          <w:tcPr>
            <w:tcW w:w="1101" w:type="dxa"/>
            <w:vMerge w:val="restart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7</w:t>
            </w: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 xml:space="preserve">Лекция 7. </w:t>
            </w:r>
            <w:r w:rsidRPr="00035470">
              <w:rPr>
                <w:bCs/>
              </w:rPr>
              <w:t>Миграционные процессы в мире</w:t>
            </w:r>
          </w:p>
        </w:tc>
        <w:tc>
          <w:tcPr>
            <w:tcW w:w="1843" w:type="dxa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3702FF" w:rsidRPr="00035470" w:rsidRDefault="00E859AA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3702FF" w:rsidRPr="00035470" w:rsidTr="00754F22"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rPr>
                <w:snapToGrid w:val="0"/>
                <w:lang w:eastAsia="ko-KR"/>
              </w:rPr>
            </w:pPr>
            <w:r w:rsidRPr="00035470">
              <w:rPr>
                <w:snapToGrid w:val="0"/>
              </w:rPr>
              <w:t>Семинар №</w:t>
            </w:r>
            <w:r w:rsidRPr="00035470">
              <w:t xml:space="preserve"> Миграционная политика в разных странах</w:t>
            </w:r>
          </w:p>
        </w:tc>
        <w:tc>
          <w:tcPr>
            <w:tcW w:w="1843" w:type="dxa"/>
          </w:tcPr>
          <w:p w:rsidR="003702FF" w:rsidRPr="00035470" w:rsidRDefault="00645AA2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3702FF" w:rsidRPr="00035470" w:rsidRDefault="003702F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09385F" w:rsidRPr="00035470" w:rsidTr="00754F22"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09385F" w:rsidRPr="00035470" w:rsidRDefault="0009385F" w:rsidP="003702FF">
            <w:pPr>
              <w:rPr>
                <w:b/>
              </w:rPr>
            </w:pPr>
            <w:r w:rsidRPr="00035470">
              <w:rPr>
                <w:b/>
              </w:rPr>
              <w:t>СРС</w:t>
            </w:r>
            <w:r w:rsidR="003702FF" w:rsidRPr="00035470">
              <w:rPr>
                <w:b/>
              </w:rPr>
              <w:t>5</w:t>
            </w:r>
            <w:r w:rsidRPr="00035470">
              <w:rPr>
                <w:lang w:val="kk-KZ"/>
              </w:rPr>
              <w:t xml:space="preserve"> </w:t>
            </w:r>
            <w:r w:rsidR="003702FF" w:rsidRPr="00035470">
              <w:rPr>
                <w:snapToGrid w:val="0"/>
              </w:rPr>
              <w:t>Составление терминологического словаря  и подготовка к сдаче- 2 балла</w:t>
            </w:r>
          </w:p>
        </w:tc>
        <w:tc>
          <w:tcPr>
            <w:tcW w:w="1843" w:type="dxa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09385F" w:rsidRPr="00035470" w:rsidRDefault="00E859AA" w:rsidP="00645AA2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10</w:t>
            </w:r>
          </w:p>
        </w:tc>
      </w:tr>
      <w:tr w:rsidR="0009385F" w:rsidRPr="00035470" w:rsidTr="00754F22"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09385F" w:rsidRPr="00035470" w:rsidRDefault="0009385F" w:rsidP="00122215">
            <w:pPr>
              <w:rPr>
                <w:b/>
                <w:lang w:eastAsia="zh-CN"/>
              </w:rPr>
            </w:pPr>
            <w:r w:rsidRPr="00035470">
              <w:rPr>
                <w:b/>
                <w:lang w:val="kk-KZ"/>
              </w:rPr>
              <w:t>1 Рубежный контроль</w:t>
            </w:r>
          </w:p>
        </w:tc>
        <w:tc>
          <w:tcPr>
            <w:tcW w:w="1843" w:type="dxa"/>
          </w:tcPr>
          <w:p w:rsidR="0009385F" w:rsidRPr="00035470" w:rsidRDefault="0009385F" w:rsidP="00122215">
            <w:pPr>
              <w:jc w:val="center"/>
              <w:rPr>
                <w:b/>
                <w:lang w:val="en-US"/>
              </w:rPr>
            </w:pPr>
            <w:r w:rsidRPr="00035470">
              <w:rPr>
                <w:b/>
                <w:lang w:val="en-US"/>
              </w:rPr>
              <w:t>1</w:t>
            </w:r>
          </w:p>
        </w:tc>
        <w:tc>
          <w:tcPr>
            <w:tcW w:w="2233" w:type="dxa"/>
          </w:tcPr>
          <w:p w:rsidR="0009385F" w:rsidRPr="00035470" w:rsidRDefault="0009385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  <w:r w:rsidRPr="00035470">
              <w:rPr>
                <w:b/>
              </w:rPr>
              <w:t>10</w:t>
            </w:r>
            <w:r w:rsidRPr="00035470">
              <w:rPr>
                <w:b/>
                <w:lang w:val="en-US"/>
              </w:rPr>
              <w:t>0</w:t>
            </w:r>
          </w:p>
        </w:tc>
      </w:tr>
      <w:tr w:rsidR="0009385F" w:rsidRPr="00035470" w:rsidTr="00754F22">
        <w:tc>
          <w:tcPr>
            <w:tcW w:w="1101" w:type="dxa"/>
            <w:vMerge w:val="restart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8</w:t>
            </w:r>
          </w:p>
        </w:tc>
        <w:tc>
          <w:tcPr>
            <w:tcW w:w="4677" w:type="dxa"/>
          </w:tcPr>
          <w:p w:rsidR="0009385F" w:rsidRPr="00035470" w:rsidRDefault="0009385F" w:rsidP="00122215">
            <w:pPr>
              <w:rPr>
                <w:b/>
                <w:lang w:val="en-US" w:eastAsia="zh-CN"/>
              </w:rPr>
            </w:pPr>
            <w:r w:rsidRPr="00035470">
              <w:rPr>
                <w:b/>
                <w:lang w:val="en-US" w:eastAsia="zh-CN"/>
              </w:rPr>
              <w:t>Midterm</w:t>
            </w:r>
          </w:p>
        </w:tc>
        <w:tc>
          <w:tcPr>
            <w:tcW w:w="1843" w:type="dxa"/>
          </w:tcPr>
          <w:p w:rsidR="0009385F" w:rsidRPr="00035470" w:rsidRDefault="0009385F" w:rsidP="00122215">
            <w:pPr>
              <w:jc w:val="center"/>
              <w:rPr>
                <w:b/>
                <w:lang w:val="en-US"/>
              </w:rPr>
            </w:pPr>
            <w:r w:rsidRPr="00035470">
              <w:rPr>
                <w:b/>
                <w:lang w:val="en-US"/>
              </w:rPr>
              <w:t>1</w:t>
            </w:r>
          </w:p>
        </w:tc>
        <w:tc>
          <w:tcPr>
            <w:tcW w:w="2233" w:type="dxa"/>
          </w:tcPr>
          <w:p w:rsidR="0009385F" w:rsidRPr="00035470" w:rsidRDefault="0009385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  <w:r w:rsidRPr="00035470">
              <w:rPr>
                <w:b/>
                <w:lang w:val="en-US"/>
              </w:rPr>
              <w:t>100</w:t>
            </w:r>
          </w:p>
        </w:tc>
      </w:tr>
      <w:tr w:rsidR="003702FF" w:rsidRPr="00035470" w:rsidTr="00754F22"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 xml:space="preserve">Лекция 8. </w:t>
            </w:r>
            <w:r w:rsidRPr="00035470">
              <w:rPr>
                <w:bCs/>
              </w:rPr>
              <w:t>Проблема охраны здоровья</w:t>
            </w:r>
          </w:p>
        </w:tc>
        <w:tc>
          <w:tcPr>
            <w:tcW w:w="1843" w:type="dxa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3702FF" w:rsidRPr="00035470" w:rsidRDefault="00E859AA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3702FF" w:rsidRPr="00035470" w:rsidTr="00754F22"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3702FF" w:rsidP="00156102">
            <w:pPr>
              <w:jc w:val="both"/>
            </w:pPr>
            <w:r w:rsidRPr="00035470">
              <w:rPr>
                <w:snapToGrid w:val="0"/>
              </w:rPr>
              <w:t xml:space="preserve">Семинар №8 </w:t>
            </w:r>
            <w:r w:rsidRPr="00035470">
              <w:t xml:space="preserve">Продовольственная безопасность. Регионализация аграрного </w:t>
            </w:r>
            <w:r w:rsidRPr="00035470">
              <w:lastRenderedPageBreak/>
              <w:t xml:space="preserve">сектора. ГМО.  </w:t>
            </w:r>
          </w:p>
        </w:tc>
        <w:tc>
          <w:tcPr>
            <w:tcW w:w="1843" w:type="dxa"/>
          </w:tcPr>
          <w:p w:rsidR="003702FF" w:rsidRPr="00035470" w:rsidRDefault="00645AA2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lastRenderedPageBreak/>
              <w:t>1</w:t>
            </w:r>
          </w:p>
        </w:tc>
        <w:tc>
          <w:tcPr>
            <w:tcW w:w="2233" w:type="dxa"/>
            <w:vMerge/>
          </w:tcPr>
          <w:p w:rsidR="003702FF" w:rsidRPr="00035470" w:rsidRDefault="003702F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3702FF" w:rsidRPr="00035470" w:rsidTr="00754F22">
        <w:trPr>
          <w:trHeight w:val="56"/>
        </w:trPr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 xml:space="preserve">СРС 5 </w:t>
            </w:r>
          </w:p>
          <w:p w:rsidR="003702FF" w:rsidRPr="00035470" w:rsidRDefault="003702F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>составить таблицу  деятельности неправительственных организаций по оздоровлению окружающей среды по следующим пунктам: название экологической организации, основные направления деятельности.-2 балла</w:t>
            </w:r>
          </w:p>
        </w:tc>
        <w:tc>
          <w:tcPr>
            <w:tcW w:w="1843" w:type="dxa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3702FF" w:rsidRPr="00035470" w:rsidRDefault="00645AA2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2</w:t>
            </w:r>
            <w:r w:rsidR="00E859AA" w:rsidRPr="00035470">
              <w:rPr>
                <w:b/>
              </w:rPr>
              <w:t>0</w:t>
            </w:r>
          </w:p>
        </w:tc>
      </w:tr>
      <w:tr w:rsidR="003702FF" w:rsidRPr="00035470" w:rsidTr="00754F22">
        <w:tc>
          <w:tcPr>
            <w:tcW w:w="1101" w:type="dxa"/>
            <w:vMerge w:val="restart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9</w:t>
            </w: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 xml:space="preserve">Лекция 9. </w:t>
            </w:r>
            <w:r w:rsidRPr="00035470">
              <w:rPr>
                <w:bCs/>
              </w:rPr>
              <w:t>Проблема защиты прав человека</w:t>
            </w:r>
          </w:p>
        </w:tc>
        <w:tc>
          <w:tcPr>
            <w:tcW w:w="1843" w:type="dxa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3702FF" w:rsidRPr="00035470" w:rsidRDefault="00E859AA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3702FF" w:rsidRPr="00035470" w:rsidTr="00754F22">
        <w:trPr>
          <w:trHeight w:val="92"/>
        </w:trPr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rPr>
                <w:snapToGrid w:val="0"/>
              </w:rPr>
            </w:pPr>
            <w:r w:rsidRPr="00035470">
              <w:rPr>
                <w:snapToGrid w:val="0"/>
              </w:rPr>
              <w:t xml:space="preserve">Семинар №9 </w:t>
            </w:r>
            <w:r w:rsidRPr="00035470">
              <w:t>Деятельность ООН по защите прав человека.</w:t>
            </w:r>
          </w:p>
        </w:tc>
        <w:tc>
          <w:tcPr>
            <w:tcW w:w="1843" w:type="dxa"/>
          </w:tcPr>
          <w:p w:rsidR="003702FF" w:rsidRPr="00035470" w:rsidRDefault="00645AA2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3702FF" w:rsidRPr="00035470" w:rsidRDefault="003702F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</w:p>
        </w:tc>
      </w:tr>
      <w:tr w:rsidR="003702FF" w:rsidRPr="00035470" w:rsidTr="00754F22">
        <w:tc>
          <w:tcPr>
            <w:tcW w:w="1101" w:type="dxa"/>
            <w:vMerge w:val="restart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10</w:t>
            </w: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 xml:space="preserve">Лекция 10. </w:t>
            </w:r>
            <w:r w:rsidRPr="00035470">
              <w:t>Глобализация культуры</w:t>
            </w:r>
          </w:p>
        </w:tc>
        <w:tc>
          <w:tcPr>
            <w:tcW w:w="1843" w:type="dxa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3702FF" w:rsidRPr="00035470" w:rsidRDefault="00035470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3702FF" w:rsidRPr="00035470" w:rsidTr="00754F22"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3702FF" w:rsidP="00156102">
            <w:r w:rsidRPr="00035470">
              <w:rPr>
                <w:noProof/>
              </w:rPr>
              <w:t xml:space="preserve">Семинар №10 </w:t>
            </w:r>
            <w:r w:rsidRPr="00035470">
              <w:t xml:space="preserve">Распространение массовой культуры в условиях глобального и информационного пространства: позитивные и негативные тенденции </w:t>
            </w:r>
          </w:p>
        </w:tc>
        <w:tc>
          <w:tcPr>
            <w:tcW w:w="1843" w:type="dxa"/>
          </w:tcPr>
          <w:p w:rsidR="003702FF" w:rsidRPr="00035470" w:rsidRDefault="00645AA2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3702FF" w:rsidRPr="00035470" w:rsidRDefault="003702F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3702FF" w:rsidRPr="00035470" w:rsidTr="00754F22"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</w:pPr>
            <w:r w:rsidRPr="00035470">
              <w:t>СРС 6</w:t>
            </w:r>
          </w:p>
          <w:p w:rsidR="003702FF" w:rsidRPr="00035470" w:rsidRDefault="003702FF" w:rsidP="00156102">
            <w:pPr>
              <w:widowControl w:val="0"/>
              <w:rPr>
                <w:snapToGrid w:val="0"/>
              </w:rPr>
            </w:pPr>
            <w:r w:rsidRPr="00035470">
              <w:t>написание и презентация реферата по какой-либо проблеме региона- 6 баллов</w:t>
            </w:r>
          </w:p>
        </w:tc>
        <w:tc>
          <w:tcPr>
            <w:tcW w:w="1843" w:type="dxa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3702FF" w:rsidRPr="00035470" w:rsidRDefault="00E859AA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10</w:t>
            </w:r>
          </w:p>
        </w:tc>
      </w:tr>
      <w:tr w:rsidR="003702FF" w:rsidRPr="00035470" w:rsidTr="00754F22">
        <w:tc>
          <w:tcPr>
            <w:tcW w:w="1101" w:type="dxa"/>
            <w:vMerge w:val="restart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11</w:t>
            </w: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rPr>
                <w:snapToGrid w:val="0"/>
              </w:rPr>
            </w:pPr>
            <w:r w:rsidRPr="00035470">
              <w:rPr>
                <w:snapToGrid w:val="0"/>
              </w:rPr>
              <w:t>Лекция 11. Региональные конфликты</w:t>
            </w:r>
          </w:p>
        </w:tc>
        <w:tc>
          <w:tcPr>
            <w:tcW w:w="1843" w:type="dxa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3702FF" w:rsidRPr="00035470" w:rsidRDefault="00E859AA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3702FF" w:rsidRPr="00035470" w:rsidTr="00754F22">
        <w:trPr>
          <w:trHeight w:val="48"/>
        </w:trPr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rPr>
                <w:snapToGrid w:val="0"/>
              </w:rPr>
            </w:pPr>
            <w:r w:rsidRPr="00035470">
              <w:rPr>
                <w:snapToGrid w:val="0"/>
              </w:rPr>
              <w:t>Семинар 11 Региональные организации и их миротворческая деятельность</w:t>
            </w:r>
          </w:p>
        </w:tc>
        <w:tc>
          <w:tcPr>
            <w:tcW w:w="1843" w:type="dxa"/>
          </w:tcPr>
          <w:p w:rsidR="003702FF" w:rsidRPr="00035470" w:rsidRDefault="00645AA2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3702FF" w:rsidRPr="00035470" w:rsidRDefault="003702F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3702FF" w:rsidRPr="00035470" w:rsidTr="00754F22">
        <w:tc>
          <w:tcPr>
            <w:tcW w:w="1101" w:type="dxa"/>
            <w:vMerge w:val="restart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12</w:t>
            </w: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>Лекция 12. Региональная экономика</w:t>
            </w:r>
          </w:p>
        </w:tc>
        <w:tc>
          <w:tcPr>
            <w:tcW w:w="1843" w:type="dxa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3702FF" w:rsidRPr="00035470" w:rsidRDefault="00E859AA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3702FF" w:rsidRPr="00035470" w:rsidTr="00754F22"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rPr>
                <w:snapToGrid w:val="0"/>
              </w:rPr>
            </w:pPr>
            <w:r w:rsidRPr="00035470">
              <w:rPr>
                <w:snapToGrid w:val="0"/>
              </w:rPr>
              <w:t xml:space="preserve">Семинар 12 Транспортные и энергетические проблемы в развитии регионов  </w:t>
            </w:r>
          </w:p>
        </w:tc>
        <w:tc>
          <w:tcPr>
            <w:tcW w:w="1843" w:type="dxa"/>
          </w:tcPr>
          <w:p w:rsidR="003702FF" w:rsidRPr="00035470" w:rsidRDefault="00645AA2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3702FF" w:rsidRPr="00035470" w:rsidRDefault="003702F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09385F" w:rsidRPr="00035470" w:rsidTr="00754F22"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09385F" w:rsidP="003702FF">
            <w:pPr>
              <w:rPr>
                <w:b/>
              </w:rPr>
            </w:pPr>
            <w:r w:rsidRPr="00035470">
              <w:rPr>
                <w:b/>
              </w:rPr>
              <w:t>СРС</w:t>
            </w:r>
            <w:r w:rsidR="003702FF" w:rsidRPr="00035470">
              <w:rPr>
                <w:b/>
              </w:rPr>
              <w:t>7</w:t>
            </w:r>
          </w:p>
          <w:p w:rsidR="0009385F" w:rsidRPr="00035470" w:rsidRDefault="003702FF" w:rsidP="003702FF">
            <w:pPr>
              <w:rPr>
                <w:b/>
              </w:rPr>
            </w:pPr>
            <w:r w:rsidRPr="00035470">
              <w:t>необходимо  рассмотреть Декларацию тысячелетия Организации Объединенных Наций в виде таблицы отметить основные проблемы стоящие перед человечеством сегодня и меры которые принимаются по их разрешению.-2 балла</w:t>
            </w:r>
          </w:p>
        </w:tc>
        <w:tc>
          <w:tcPr>
            <w:tcW w:w="1843" w:type="dxa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09385F" w:rsidRPr="00035470" w:rsidRDefault="00E859AA" w:rsidP="00645AA2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5</w:t>
            </w:r>
          </w:p>
        </w:tc>
      </w:tr>
      <w:tr w:rsidR="003702FF" w:rsidRPr="00035470" w:rsidTr="00754F22">
        <w:tc>
          <w:tcPr>
            <w:tcW w:w="1101" w:type="dxa"/>
            <w:vMerge w:val="restart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13</w:t>
            </w: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rPr>
                <w:snapToGrid w:val="0"/>
              </w:rPr>
            </w:pPr>
            <w:r w:rsidRPr="00035470">
              <w:rPr>
                <w:snapToGrid w:val="0"/>
              </w:rPr>
              <w:t xml:space="preserve">Лекция 13. Проблемы интеграции  </w:t>
            </w:r>
          </w:p>
        </w:tc>
        <w:tc>
          <w:tcPr>
            <w:tcW w:w="1843" w:type="dxa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3702FF" w:rsidRPr="00035470" w:rsidRDefault="00E859AA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3702FF" w:rsidRPr="00035470" w:rsidTr="003702FF">
        <w:trPr>
          <w:trHeight w:val="579"/>
        </w:trPr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702FF" w:rsidRPr="00035470" w:rsidRDefault="003702F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>Семинар 13 Центральная Азия как субрегиональная (под)система международных отношений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02FF" w:rsidRPr="00035470" w:rsidRDefault="00645AA2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3702FF" w:rsidRPr="00035470" w:rsidRDefault="003702F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3702FF" w:rsidRPr="00035470" w:rsidTr="003702FF">
        <w:trPr>
          <w:trHeight w:val="161"/>
        </w:trPr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02FF" w:rsidRPr="00035470" w:rsidRDefault="003702F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>СРС 8</w:t>
            </w:r>
          </w:p>
          <w:p w:rsidR="003702FF" w:rsidRPr="00035470" w:rsidRDefault="003702F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t xml:space="preserve">Страны и регионы мира в современных международных отношениях. </w:t>
            </w:r>
            <w:r w:rsidRPr="00035470">
              <w:rPr>
                <w:b/>
              </w:rPr>
              <w:t>По данной теме необходимо ознакомиться  с  новейшей литературой  по данной  проблеме. Выявить наиболее дискуссионные вопросы, сделать ивент-анализ 3 статей по выбранным проблемам. – 4 балла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3702FF" w:rsidRPr="00035470" w:rsidRDefault="00035470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8</w:t>
            </w:r>
          </w:p>
        </w:tc>
      </w:tr>
      <w:tr w:rsidR="003702FF" w:rsidRPr="00035470" w:rsidTr="003702FF">
        <w:tc>
          <w:tcPr>
            <w:tcW w:w="1101" w:type="dxa"/>
            <w:vMerge w:val="restart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02FF" w:rsidRPr="00035470" w:rsidRDefault="003702F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 xml:space="preserve">Лекция 14. Международные отношения в Азиатско-Тихоокеанском регионе.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3702FF" w:rsidRPr="00035470" w:rsidRDefault="00E859AA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3702FF" w:rsidRPr="00035470" w:rsidTr="00754F22"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rPr>
                <w:snapToGrid w:val="0"/>
              </w:rPr>
            </w:pPr>
            <w:r w:rsidRPr="00035470">
              <w:rPr>
                <w:snapToGrid w:val="0"/>
              </w:rPr>
              <w:t xml:space="preserve">Семинар 14 Международные отношения в Юго-Восточной  Азии. </w:t>
            </w:r>
          </w:p>
        </w:tc>
        <w:tc>
          <w:tcPr>
            <w:tcW w:w="1843" w:type="dxa"/>
          </w:tcPr>
          <w:p w:rsidR="003702FF" w:rsidRPr="00035470" w:rsidRDefault="00645AA2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3702FF" w:rsidRPr="00035470" w:rsidRDefault="003702F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09385F" w:rsidRPr="00035470" w:rsidTr="00754F22"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09385F" w:rsidRPr="00035470" w:rsidRDefault="0009385F" w:rsidP="003702FF">
            <w:pPr>
              <w:rPr>
                <w:lang w:val="kk-KZ"/>
              </w:rPr>
            </w:pPr>
            <w:r w:rsidRPr="00035470">
              <w:rPr>
                <w:b/>
              </w:rPr>
              <w:t>СРС7</w:t>
            </w:r>
            <w:r w:rsidRPr="00035470">
              <w:rPr>
                <w:lang w:val="kk-KZ"/>
              </w:rPr>
              <w:t xml:space="preserve"> </w:t>
            </w:r>
          </w:p>
          <w:p w:rsidR="003702FF" w:rsidRPr="00035470" w:rsidRDefault="003702FF" w:rsidP="003702FF">
            <w:pPr>
              <w:spacing w:after="100" w:afterAutospacing="1"/>
              <w:jc w:val="both"/>
              <w:rPr>
                <w:rFonts w:eastAsia="Arial Unicode MS"/>
              </w:rPr>
            </w:pPr>
            <w:r w:rsidRPr="00035470">
              <w:rPr>
                <w:rFonts w:eastAsia="Arial Unicode MS"/>
              </w:rPr>
              <w:t>Написание эссе по теме: «Формирование нового мирового порядка и роль регионов»- 2 балла</w:t>
            </w:r>
          </w:p>
        </w:tc>
        <w:tc>
          <w:tcPr>
            <w:tcW w:w="1843" w:type="dxa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09385F" w:rsidRPr="00035470" w:rsidRDefault="00035470" w:rsidP="00645AA2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10</w:t>
            </w:r>
          </w:p>
        </w:tc>
      </w:tr>
      <w:tr w:rsidR="003702FF" w:rsidRPr="00035470" w:rsidTr="00754F22">
        <w:tc>
          <w:tcPr>
            <w:tcW w:w="1101" w:type="dxa"/>
            <w:vMerge w:val="restart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15</w:t>
            </w:r>
          </w:p>
        </w:tc>
        <w:tc>
          <w:tcPr>
            <w:tcW w:w="4677" w:type="dxa"/>
          </w:tcPr>
          <w:p w:rsidR="003702FF" w:rsidRPr="00035470" w:rsidRDefault="003702FF" w:rsidP="00156102">
            <w:pPr>
              <w:widowControl w:val="0"/>
              <w:jc w:val="both"/>
              <w:rPr>
                <w:snapToGrid w:val="0"/>
              </w:rPr>
            </w:pPr>
            <w:r w:rsidRPr="00035470">
              <w:rPr>
                <w:snapToGrid w:val="0"/>
              </w:rPr>
              <w:t>Лекция 15. Ближневосточная подсистема международных отношений.</w:t>
            </w:r>
          </w:p>
        </w:tc>
        <w:tc>
          <w:tcPr>
            <w:tcW w:w="1843" w:type="dxa"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3702FF" w:rsidRPr="00035470" w:rsidRDefault="00E859AA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3702FF" w:rsidRPr="00035470" w:rsidTr="00754F22">
        <w:trPr>
          <w:trHeight w:val="48"/>
        </w:trPr>
        <w:tc>
          <w:tcPr>
            <w:tcW w:w="1101" w:type="dxa"/>
            <w:vMerge/>
          </w:tcPr>
          <w:p w:rsidR="003702FF" w:rsidRPr="00035470" w:rsidRDefault="003702F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702FF" w:rsidRPr="00035470" w:rsidRDefault="003702FF" w:rsidP="00156102">
            <w:pPr>
              <w:autoSpaceDE w:val="0"/>
              <w:autoSpaceDN w:val="0"/>
              <w:jc w:val="both"/>
            </w:pPr>
            <w:r w:rsidRPr="00035470">
              <w:t xml:space="preserve">Семинар 15 </w:t>
            </w:r>
            <w:r w:rsidRPr="00035470">
              <w:rPr>
                <w:snapToGrid w:val="0"/>
              </w:rPr>
              <w:t>Внешняя политика на Ближнем Востоке и Центральной Азии</w:t>
            </w:r>
          </w:p>
        </w:tc>
        <w:tc>
          <w:tcPr>
            <w:tcW w:w="1843" w:type="dxa"/>
          </w:tcPr>
          <w:p w:rsidR="003702FF" w:rsidRPr="00035470" w:rsidRDefault="00645AA2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3702FF" w:rsidRPr="00035470" w:rsidRDefault="003702F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09385F" w:rsidRPr="00035470" w:rsidTr="00754F22"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09385F" w:rsidRPr="00035470" w:rsidRDefault="0009385F" w:rsidP="00122215">
            <w:pPr>
              <w:rPr>
                <w:b/>
                <w:lang w:eastAsia="zh-CN"/>
              </w:rPr>
            </w:pPr>
            <w:r w:rsidRPr="00035470">
              <w:rPr>
                <w:b/>
                <w:lang w:val="kk-KZ"/>
              </w:rPr>
              <w:t>2  Рубежный контроль</w:t>
            </w:r>
          </w:p>
        </w:tc>
        <w:tc>
          <w:tcPr>
            <w:tcW w:w="1843" w:type="dxa"/>
          </w:tcPr>
          <w:p w:rsidR="0009385F" w:rsidRPr="00035470" w:rsidRDefault="0009385F" w:rsidP="00122215">
            <w:pPr>
              <w:jc w:val="center"/>
              <w:rPr>
                <w:b/>
                <w:lang w:val="en-US"/>
              </w:rPr>
            </w:pPr>
            <w:r w:rsidRPr="00035470">
              <w:rPr>
                <w:b/>
                <w:lang w:val="en-US"/>
              </w:rPr>
              <w:t>1</w:t>
            </w:r>
          </w:p>
        </w:tc>
        <w:tc>
          <w:tcPr>
            <w:tcW w:w="2233" w:type="dxa"/>
          </w:tcPr>
          <w:p w:rsidR="0009385F" w:rsidRPr="00035470" w:rsidRDefault="0009385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  <w:r w:rsidRPr="00035470">
              <w:rPr>
                <w:b/>
              </w:rPr>
              <w:t>10</w:t>
            </w:r>
            <w:r w:rsidRPr="00035470">
              <w:rPr>
                <w:b/>
                <w:lang w:val="en-US"/>
              </w:rPr>
              <w:t>0</w:t>
            </w:r>
          </w:p>
        </w:tc>
      </w:tr>
    </w:tbl>
    <w:p w:rsidR="006B2C7A" w:rsidRPr="00035470" w:rsidRDefault="006B2C7A" w:rsidP="00122215">
      <w:pPr>
        <w:jc w:val="both"/>
        <w:rPr>
          <w:b/>
          <w:sz w:val="22"/>
          <w:szCs w:val="22"/>
        </w:rPr>
      </w:pPr>
    </w:p>
    <w:p w:rsidR="00D10B2E" w:rsidRPr="00035470" w:rsidRDefault="00D10B2E" w:rsidP="00122215">
      <w:pPr>
        <w:jc w:val="both"/>
        <w:rPr>
          <w:sz w:val="22"/>
          <w:szCs w:val="22"/>
        </w:rPr>
      </w:pPr>
      <w:r w:rsidRPr="00035470">
        <w:rPr>
          <w:sz w:val="22"/>
          <w:szCs w:val="22"/>
        </w:rPr>
        <w:t>Лектор________________</w:t>
      </w:r>
      <w:r w:rsidRPr="00035470">
        <w:rPr>
          <w:sz w:val="22"/>
          <w:szCs w:val="22"/>
          <w:lang w:val="kk-KZ"/>
        </w:rPr>
        <w:t xml:space="preserve"> </w:t>
      </w:r>
      <w:r w:rsidR="00BC4A71" w:rsidRPr="00035470">
        <w:rPr>
          <w:sz w:val="22"/>
          <w:szCs w:val="22"/>
          <w:lang w:val="kk-KZ"/>
        </w:rPr>
        <w:t>Алдабек Н.А.</w:t>
      </w:r>
    </w:p>
    <w:p w:rsidR="00D10B2E" w:rsidRPr="00035470" w:rsidRDefault="00D10B2E" w:rsidP="00122215">
      <w:pPr>
        <w:jc w:val="both"/>
        <w:rPr>
          <w:sz w:val="22"/>
          <w:szCs w:val="22"/>
        </w:rPr>
      </w:pPr>
    </w:p>
    <w:p w:rsidR="00D10B2E" w:rsidRPr="00035470" w:rsidRDefault="00D10B2E" w:rsidP="00122215">
      <w:pPr>
        <w:jc w:val="both"/>
        <w:rPr>
          <w:sz w:val="22"/>
          <w:szCs w:val="22"/>
        </w:rPr>
      </w:pPr>
      <w:r w:rsidRPr="00035470">
        <w:rPr>
          <w:sz w:val="22"/>
          <w:szCs w:val="22"/>
        </w:rPr>
        <w:t xml:space="preserve">Зав. кафедрой__________________ </w:t>
      </w:r>
      <w:r w:rsidR="00BC4A71" w:rsidRPr="00035470">
        <w:rPr>
          <w:sz w:val="22"/>
          <w:szCs w:val="22"/>
        </w:rPr>
        <w:t xml:space="preserve">профессор </w:t>
      </w:r>
      <w:r w:rsidR="00BC4A71" w:rsidRPr="00035470">
        <w:rPr>
          <w:sz w:val="22"/>
          <w:szCs w:val="22"/>
          <w:lang w:val="kk-KZ"/>
        </w:rPr>
        <w:t>Мухаметханулы Н.</w:t>
      </w:r>
    </w:p>
    <w:p w:rsidR="00D10B2E" w:rsidRPr="00035470" w:rsidRDefault="00D10B2E" w:rsidP="00122215">
      <w:pPr>
        <w:jc w:val="both"/>
        <w:rPr>
          <w:sz w:val="22"/>
          <w:szCs w:val="22"/>
        </w:rPr>
      </w:pPr>
      <w:r w:rsidRPr="00035470">
        <w:rPr>
          <w:sz w:val="22"/>
          <w:szCs w:val="22"/>
        </w:rPr>
        <w:t>Председатель методбюро факультета________________________ Малгаждарова А.М.</w:t>
      </w:r>
    </w:p>
    <w:p w:rsidR="00D10B2E" w:rsidRPr="00035470" w:rsidRDefault="00D10B2E" w:rsidP="00122215">
      <w:pPr>
        <w:jc w:val="center"/>
        <w:rPr>
          <w:rFonts w:eastAsia="SimSun"/>
          <w:b/>
          <w:sz w:val="22"/>
          <w:szCs w:val="22"/>
        </w:rPr>
      </w:pPr>
    </w:p>
    <w:p w:rsidR="00873E3E" w:rsidRPr="00035470" w:rsidRDefault="00873E3E" w:rsidP="00122215">
      <w:pPr>
        <w:jc w:val="both"/>
        <w:rPr>
          <w:rFonts w:eastAsia="SimSun"/>
          <w:sz w:val="22"/>
          <w:szCs w:val="22"/>
        </w:rPr>
      </w:pPr>
    </w:p>
    <w:sectPr w:rsidR="00873E3E" w:rsidRPr="00035470" w:rsidSect="0087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BC8"/>
    <w:multiLevelType w:val="hybridMultilevel"/>
    <w:tmpl w:val="97623AAA"/>
    <w:lvl w:ilvl="0" w:tplc="6600AA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3617"/>
    <w:multiLevelType w:val="hybridMultilevel"/>
    <w:tmpl w:val="385A1E7C"/>
    <w:lvl w:ilvl="0" w:tplc="27FE8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762FA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93A3362"/>
    <w:multiLevelType w:val="hybridMultilevel"/>
    <w:tmpl w:val="CCF4474C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579C0"/>
    <w:multiLevelType w:val="hybridMultilevel"/>
    <w:tmpl w:val="1D2464B8"/>
    <w:lvl w:ilvl="0" w:tplc="583C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D4C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0A7E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3AB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E9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FCB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6F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2AB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5B6163"/>
    <w:multiLevelType w:val="hybridMultilevel"/>
    <w:tmpl w:val="A2B8F872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37B33"/>
    <w:multiLevelType w:val="hybridMultilevel"/>
    <w:tmpl w:val="57B2C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DE60DF"/>
    <w:multiLevelType w:val="hybridMultilevel"/>
    <w:tmpl w:val="288A8350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92915"/>
    <w:multiLevelType w:val="hybridMultilevel"/>
    <w:tmpl w:val="8200C0F8"/>
    <w:lvl w:ilvl="0" w:tplc="9FF40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5316A"/>
    <w:multiLevelType w:val="hybridMultilevel"/>
    <w:tmpl w:val="0DE69A4E"/>
    <w:lvl w:ilvl="0" w:tplc="FB36E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B349D0"/>
    <w:multiLevelType w:val="hybridMultilevel"/>
    <w:tmpl w:val="FC08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F374A"/>
    <w:multiLevelType w:val="hybridMultilevel"/>
    <w:tmpl w:val="4F00081C"/>
    <w:lvl w:ilvl="0" w:tplc="B1BE37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14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5"/>
  </w:num>
  <w:num w:numId="10">
    <w:abstractNumId w:val="10"/>
  </w:num>
  <w:num w:numId="11">
    <w:abstractNumId w:val="6"/>
  </w:num>
  <w:num w:numId="12">
    <w:abstractNumId w:val="0"/>
  </w:num>
  <w:num w:numId="13">
    <w:abstractNumId w:val="11"/>
  </w:num>
  <w:num w:numId="14">
    <w:abstractNumId w:val="7"/>
  </w:num>
  <w:num w:numId="15">
    <w:abstractNumId w:val="3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74DF8"/>
    <w:rsid w:val="00006E45"/>
    <w:rsid w:val="000128F6"/>
    <w:rsid w:val="000179DC"/>
    <w:rsid w:val="0002487C"/>
    <w:rsid w:val="00026A34"/>
    <w:rsid w:val="00035470"/>
    <w:rsid w:val="00037F80"/>
    <w:rsid w:val="0004224E"/>
    <w:rsid w:val="00045470"/>
    <w:rsid w:val="0006425E"/>
    <w:rsid w:val="00083B10"/>
    <w:rsid w:val="0009385F"/>
    <w:rsid w:val="000A4F82"/>
    <w:rsid w:val="000A6830"/>
    <w:rsid w:val="000B1EB2"/>
    <w:rsid w:val="000C0F8E"/>
    <w:rsid w:val="000E010B"/>
    <w:rsid w:val="00100021"/>
    <w:rsid w:val="001137F7"/>
    <w:rsid w:val="00122215"/>
    <w:rsid w:val="00133875"/>
    <w:rsid w:val="00142C9C"/>
    <w:rsid w:val="001441CF"/>
    <w:rsid w:val="00146868"/>
    <w:rsid w:val="0015542E"/>
    <w:rsid w:val="001938A8"/>
    <w:rsid w:val="00197C80"/>
    <w:rsid w:val="001A5B70"/>
    <w:rsid w:val="001A7D1D"/>
    <w:rsid w:val="001B36DD"/>
    <w:rsid w:val="001D0AE1"/>
    <w:rsid w:val="001E3529"/>
    <w:rsid w:val="0024215B"/>
    <w:rsid w:val="00252FEE"/>
    <w:rsid w:val="0027033A"/>
    <w:rsid w:val="00270C50"/>
    <w:rsid w:val="00274B49"/>
    <w:rsid w:val="00294079"/>
    <w:rsid w:val="002A29AB"/>
    <w:rsid w:val="002A753D"/>
    <w:rsid w:val="002C35F5"/>
    <w:rsid w:val="002D269D"/>
    <w:rsid w:val="002D3B3F"/>
    <w:rsid w:val="002D40F6"/>
    <w:rsid w:val="002E29C2"/>
    <w:rsid w:val="00300104"/>
    <w:rsid w:val="00300A99"/>
    <w:rsid w:val="00304E35"/>
    <w:rsid w:val="003073BC"/>
    <w:rsid w:val="003138B5"/>
    <w:rsid w:val="003149B8"/>
    <w:rsid w:val="00363BA5"/>
    <w:rsid w:val="003702FF"/>
    <w:rsid w:val="003719E3"/>
    <w:rsid w:val="003736EF"/>
    <w:rsid w:val="003B1AD7"/>
    <w:rsid w:val="003B35D5"/>
    <w:rsid w:val="003B7B4C"/>
    <w:rsid w:val="003C6A27"/>
    <w:rsid w:val="003E4A08"/>
    <w:rsid w:val="003F297C"/>
    <w:rsid w:val="00405F7E"/>
    <w:rsid w:val="00407F1D"/>
    <w:rsid w:val="00424AB6"/>
    <w:rsid w:val="00432E17"/>
    <w:rsid w:val="0043572D"/>
    <w:rsid w:val="004409A3"/>
    <w:rsid w:val="0044303A"/>
    <w:rsid w:val="00463C10"/>
    <w:rsid w:val="0047000D"/>
    <w:rsid w:val="004A5068"/>
    <w:rsid w:val="004B7995"/>
    <w:rsid w:val="004D3C8F"/>
    <w:rsid w:val="004E0BC4"/>
    <w:rsid w:val="004F2252"/>
    <w:rsid w:val="004F76F6"/>
    <w:rsid w:val="005218A5"/>
    <w:rsid w:val="0053565E"/>
    <w:rsid w:val="0057275E"/>
    <w:rsid w:val="00575001"/>
    <w:rsid w:val="005938FA"/>
    <w:rsid w:val="005958F2"/>
    <w:rsid w:val="005967A4"/>
    <w:rsid w:val="005A0B6B"/>
    <w:rsid w:val="005A0F7E"/>
    <w:rsid w:val="005A1B35"/>
    <w:rsid w:val="005A7281"/>
    <w:rsid w:val="005B0AC1"/>
    <w:rsid w:val="005C493B"/>
    <w:rsid w:val="005E6E94"/>
    <w:rsid w:val="005F04DD"/>
    <w:rsid w:val="00635C45"/>
    <w:rsid w:val="00635CF7"/>
    <w:rsid w:val="00636C49"/>
    <w:rsid w:val="00641E55"/>
    <w:rsid w:val="00645A47"/>
    <w:rsid w:val="00645AA2"/>
    <w:rsid w:val="006510A2"/>
    <w:rsid w:val="00657A44"/>
    <w:rsid w:val="0067329C"/>
    <w:rsid w:val="00675077"/>
    <w:rsid w:val="0068671A"/>
    <w:rsid w:val="00691779"/>
    <w:rsid w:val="00692560"/>
    <w:rsid w:val="006A4198"/>
    <w:rsid w:val="006A6985"/>
    <w:rsid w:val="006B2C7A"/>
    <w:rsid w:val="006B3DEA"/>
    <w:rsid w:val="006B553D"/>
    <w:rsid w:val="006C4D1F"/>
    <w:rsid w:val="006C7EB4"/>
    <w:rsid w:val="006D3DE6"/>
    <w:rsid w:val="006D5557"/>
    <w:rsid w:val="00704D58"/>
    <w:rsid w:val="007219F1"/>
    <w:rsid w:val="0075643C"/>
    <w:rsid w:val="007576EA"/>
    <w:rsid w:val="00765984"/>
    <w:rsid w:val="007824D9"/>
    <w:rsid w:val="00783F1F"/>
    <w:rsid w:val="00791FD3"/>
    <w:rsid w:val="007A017E"/>
    <w:rsid w:val="007A4147"/>
    <w:rsid w:val="007D1140"/>
    <w:rsid w:val="007E3A98"/>
    <w:rsid w:val="007E4977"/>
    <w:rsid w:val="007F0408"/>
    <w:rsid w:val="007F0A1D"/>
    <w:rsid w:val="007F18AE"/>
    <w:rsid w:val="00804A4F"/>
    <w:rsid w:val="00812339"/>
    <w:rsid w:val="00822F02"/>
    <w:rsid w:val="00855E72"/>
    <w:rsid w:val="008648BE"/>
    <w:rsid w:val="00873E3E"/>
    <w:rsid w:val="008A0B89"/>
    <w:rsid w:val="008A5266"/>
    <w:rsid w:val="008A574A"/>
    <w:rsid w:val="008B23B0"/>
    <w:rsid w:val="008D0E4D"/>
    <w:rsid w:val="008D19AA"/>
    <w:rsid w:val="008E1E57"/>
    <w:rsid w:val="008E38CB"/>
    <w:rsid w:val="00901079"/>
    <w:rsid w:val="009118DB"/>
    <w:rsid w:val="00940349"/>
    <w:rsid w:val="0094200A"/>
    <w:rsid w:val="00953AEC"/>
    <w:rsid w:val="00953F4F"/>
    <w:rsid w:val="00956213"/>
    <w:rsid w:val="00963B74"/>
    <w:rsid w:val="00992592"/>
    <w:rsid w:val="00994D8B"/>
    <w:rsid w:val="00996F81"/>
    <w:rsid w:val="009A3E80"/>
    <w:rsid w:val="009C39F0"/>
    <w:rsid w:val="009F5350"/>
    <w:rsid w:val="00A11369"/>
    <w:rsid w:val="00A12034"/>
    <w:rsid w:val="00A27BA7"/>
    <w:rsid w:val="00A35CEC"/>
    <w:rsid w:val="00A43DBB"/>
    <w:rsid w:val="00A67567"/>
    <w:rsid w:val="00A70DA1"/>
    <w:rsid w:val="00A74DF8"/>
    <w:rsid w:val="00A82B85"/>
    <w:rsid w:val="00A91389"/>
    <w:rsid w:val="00A94AF8"/>
    <w:rsid w:val="00AA328A"/>
    <w:rsid w:val="00AB3740"/>
    <w:rsid w:val="00AB5C9A"/>
    <w:rsid w:val="00AB66D4"/>
    <w:rsid w:val="00AD3392"/>
    <w:rsid w:val="00AE3F63"/>
    <w:rsid w:val="00AF2CD0"/>
    <w:rsid w:val="00AF3042"/>
    <w:rsid w:val="00AF558D"/>
    <w:rsid w:val="00B21859"/>
    <w:rsid w:val="00B25222"/>
    <w:rsid w:val="00B31AE2"/>
    <w:rsid w:val="00B3777E"/>
    <w:rsid w:val="00B52582"/>
    <w:rsid w:val="00B66890"/>
    <w:rsid w:val="00B82958"/>
    <w:rsid w:val="00B917AA"/>
    <w:rsid w:val="00B97D67"/>
    <w:rsid w:val="00BA1EB9"/>
    <w:rsid w:val="00BA220D"/>
    <w:rsid w:val="00BA77E4"/>
    <w:rsid w:val="00BB1A5B"/>
    <w:rsid w:val="00BB5E03"/>
    <w:rsid w:val="00BC4A71"/>
    <w:rsid w:val="00BF1175"/>
    <w:rsid w:val="00C04638"/>
    <w:rsid w:val="00C11E70"/>
    <w:rsid w:val="00C45DAB"/>
    <w:rsid w:val="00C50C5F"/>
    <w:rsid w:val="00C510C9"/>
    <w:rsid w:val="00C525DA"/>
    <w:rsid w:val="00C52E84"/>
    <w:rsid w:val="00C61692"/>
    <w:rsid w:val="00C67136"/>
    <w:rsid w:val="00CA6346"/>
    <w:rsid w:val="00CC0D72"/>
    <w:rsid w:val="00CD289C"/>
    <w:rsid w:val="00CE279E"/>
    <w:rsid w:val="00CF38EE"/>
    <w:rsid w:val="00CF5599"/>
    <w:rsid w:val="00D0299B"/>
    <w:rsid w:val="00D10B2E"/>
    <w:rsid w:val="00D17896"/>
    <w:rsid w:val="00D23406"/>
    <w:rsid w:val="00D31385"/>
    <w:rsid w:val="00D41CF5"/>
    <w:rsid w:val="00D52634"/>
    <w:rsid w:val="00D56C37"/>
    <w:rsid w:val="00D608A0"/>
    <w:rsid w:val="00D61A69"/>
    <w:rsid w:val="00D70788"/>
    <w:rsid w:val="00D77EAD"/>
    <w:rsid w:val="00D8087F"/>
    <w:rsid w:val="00DA43B0"/>
    <w:rsid w:val="00DD3D1A"/>
    <w:rsid w:val="00DE6A01"/>
    <w:rsid w:val="00DE73AB"/>
    <w:rsid w:val="00E020D0"/>
    <w:rsid w:val="00E11052"/>
    <w:rsid w:val="00E149C3"/>
    <w:rsid w:val="00E2288C"/>
    <w:rsid w:val="00E2506A"/>
    <w:rsid w:val="00E57FB5"/>
    <w:rsid w:val="00E60EF6"/>
    <w:rsid w:val="00E84EFE"/>
    <w:rsid w:val="00E859AA"/>
    <w:rsid w:val="00E9467B"/>
    <w:rsid w:val="00EA657D"/>
    <w:rsid w:val="00EC5F31"/>
    <w:rsid w:val="00EC6285"/>
    <w:rsid w:val="00ED119E"/>
    <w:rsid w:val="00EE0F91"/>
    <w:rsid w:val="00EF13EC"/>
    <w:rsid w:val="00EF7932"/>
    <w:rsid w:val="00F0501E"/>
    <w:rsid w:val="00F063F4"/>
    <w:rsid w:val="00F30ED0"/>
    <w:rsid w:val="00F3191D"/>
    <w:rsid w:val="00F42135"/>
    <w:rsid w:val="00F47B76"/>
    <w:rsid w:val="00F6289F"/>
    <w:rsid w:val="00F84627"/>
    <w:rsid w:val="00FA6A75"/>
    <w:rsid w:val="00FE0C99"/>
    <w:rsid w:val="00FE793E"/>
    <w:rsid w:val="00F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74DF8"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A74DF8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74DF8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A74DF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A74DF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Heading4Char">
    <w:name w:val="Heading 4 Char"/>
    <w:basedOn w:val="DefaultParagraphFont"/>
    <w:link w:val="Heading4"/>
    <w:rsid w:val="00A74D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Indent">
    <w:name w:val="Body Text Indent"/>
    <w:basedOn w:val="Normal"/>
    <w:link w:val="BodyTextIndentChar"/>
    <w:rsid w:val="00A74DF8"/>
    <w:pPr>
      <w:ind w:firstLine="36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7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F304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30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3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AF30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">
    <w:name w:val="Без отступа"/>
    <w:basedOn w:val="Normal"/>
    <w:uiPriority w:val="99"/>
    <w:rsid w:val="00AF3042"/>
    <w:rPr>
      <w:rFonts w:eastAsia="Calibri"/>
      <w:sz w:val="20"/>
    </w:rPr>
  </w:style>
  <w:style w:type="paragraph" w:styleId="ListParagraph">
    <w:name w:val="List Paragraph"/>
    <w:basedOn w:val="Normal"/>
    <w:uiPriority w:val="34"/>
    <w:qFormat/>
    <w:rsid w:val="00AF3042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F47B76"/>
    <w:rPr>
      <w:color w:val="0000FF" w:themeColor="hyperlink"/>
      <w:u w:val="single"/>
    </w:rPr>
  </w:style>
  <w:style w:type="paragraph" w:customStyle="1" w:styleId="a0">
    <w:name w:val="Базовый"/>
    <w:rsid w:val="0044303A"/>
    <w:pPr>
      <w:tabs>
        <w:tab w:val="left" w:pos="709"/>
      </w:tabs>
      <w:suppressAutoHyphens/>
      <w:spacing w:after="0" w:line="200" w:lineRule="atLeast"/>
      <w:ind w:firstLine="709"/>
      <w:jc w:val="both"/>
    </w:pPr>
    <w:rPr>
      <w:rFonts w:ascii="Calibri" w:eastAsia="DejaVu Sans" w:hAnsi="Calibri" w:cs="Times New Roman"/>
      <w:color w:val="00000A"/>
      <w:lang w:eastAsia="en-US"/>
    </w:rPr>
  </w:style>
  <w:style w:type="paragraph" w:styleId="NormalWeb">
    <w:name w:val="Normal (Web)"/>
    <w:basedOn w:val="Normal"/>
    <w:uiPriority w:val="99"/>
    <w:unhideWhenUsed/>
    <w:rsid w:val="004F76F6"/>
    <w:pPr>
      <w:spacing w:before="100" w:beforeAutospacing="1" w:after="100" w:afterAutospacing="1"/>
    </w:pPr>
    <w:rPr>
      <w:lang w:eastAsia="zh-CN"/>
    </w:rPr>
  </w:style>
  <w:style w:type="table" w:styleId="TableGrid">
    <w:name w:val="Table Grid"/>
    <w:basedOn w:val="TableNormal"/>
    <w:uiPriority w:val="59"/>
    <w:rsid w:val="00463C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463C10"/>
  </w:style>
  <w:style w:type="paragraph" w:styleId="BalloonText">
    <w:name w:val="Balloon Text"/>
    <w:basedOn w:val="Normal"/>
    <w:link w:val="BalloonTextChar"/>
    <w:uiPriority w:val="99"/>
    <w:semiHidden/>
    <w:unhideWhenUsed/>
    <w:rsid w:val="00463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063">
    <w:name w:val="Основной текст (2) + 1063"/>
    <w:aliases w:val="5 pt127"/>
    <w:basedOn w:val="DefaultParagraphFont"/>
    <w:rsid w:val="00122215"/>
    <w:rPr>
      <w:rFonts w:ascii="Century Schoolbook" w:hAnsi="Century Schoolbook" w:cs="Century Schoolbook"/>
      <w:sz w:val="21"/>
      <w:szCs w:val="21"/>
      <w:shd w:val="clear" w:color="auto" w:fill="FFFFFF"/>
    </w:rPr>
  </w:style>
  <w:style w:type="paragraph" w:styleId="BlockText">
    <w:name w:val="Block Text"/>
    <w:basedOn w:val="Normal"/>
    <w:rsid w:val="00122215"/>
    <w:pPr>
      <w:ind w:left="567" w:right="1387" w:firstLine="720"/>
      <w:jc w:val="both"/>
    </w:pPr>
    <w:rPr>
      <w:rFonts w:eastAsia="Calibr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4D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74DF8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A74DF8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A74DF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4DF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A74D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74DF8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7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F304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F30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3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AF30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F304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F3042"/>
    <w:pPr>
      <w:ind w:leftChars="400" w:left="840"/>
    </w:pPr>
  </w:style>
  <w:style w:type="character" w:styleId="a7">
    <w:name w:val="Hyperlink"/>
    <w:basedOn w:val="a0"/>
    <w:uiPriority w:val="99"/>
    <w:unhideWhenUsed/>
    <w:rsid w:val="00F47B76"/>
    <w:rPr>
      <w:color w:val="0000FF" w:themeColor="hyperlink"/>
      <w:u w:val="single"/>
    </w:rPr>
  </w:style>
  <w:style w:type="paragraph" w:customStyle="1" w:styleId="a8">
    <w:name w:val="Базовый"/>
    <w:rsid w:val="0044303A"/>
    <w:pPr>
      <w:tabs>
        <w:tab w:val="left" w:pos="709"/>
      </w:tabs>
      <w:suppressAutoHyphens/>
      <w:spacing w:after="0" w:line="200" w:lineRule="atLeast"/>
      <w:ind w:firstLine="709"/>
      <w:jc w:val="both"/>
    </w:pPr>
    <w:rPr>
      <w:rFonts w:ascii="Calibri" w:eastAsia="DejaVu Sans" w:hAnsi="Calibri" w:cs="Times New Roman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590B2-CAD0-48A6-BB30-1CA9F5D7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1414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8</cp:revision>
  <dcterms:created xsi:type="dcterms:W3CDTF">2017-10-31T15:34:00Z</dcterms:created>
  <dcterms:modified xsi:type="dcterms:W3CDTF">2017-11-24T05:48:00Z</dcterms:modified>
</cp:coreProperties>
</file>